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83" w:rsidRDefault="006C3F83" w:rsidP="006C3F83">
      <w:pPr>
        <w:ind w:firstLine="340"/>
        <w:contextualSpacing/>
        <w:jc w:val="center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содержание</w:t>
      </w:r>
    </w:p>
    <w:p w:rsidR="006C3F83" w:rsidRDefault="006C3F83" w:rsidP="006C3F83">
      <w:pPr>
        <w:ind w:firstLine="340"/>
        <w:contextualSpacing/>
        <w:jc w:val="both"/>
      </w:pPr>
    </w:p>
    <w:p w:rsidR="006C3F83" w:rsidRDefault="006C3F83" w:rsidP="006C3F83">
      <w:pPr>
        <w:ind w:firstLine="340"/>
        <w:contextualSpacing/>
        <w:jc w:val="both"/>
      </w:pPr>
    </w:p>
    <w:p w:rsidR="004E39EF" w:rsidRDefault="004E39EF" w:rsidP="006C3F83">
      <w:pPr>
        <w:ind w:firstLine="340"/>
        <w:contextualSpacing/>
        <w:jc w:val="both"/>
      </w:pPr>
    </w:p>
    <w:tbl>
      <w:tblPr>
        <w:tblW w:w="0" w:type="auto"/>
        <w:tblLook w:val="04A0"/>
      </w:tblPr>
      <w:tblGrid>
        <w:gridCol w:w="5920"/>
        <w:gridCol w:w="445"/>
      </w:tblGrid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7F58A2">
              <w:t>Общие положения</w:t>
            </w:r>
          </w:p>
          <w:p w:rsidR="007F58A2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4</w:t>
            </w:r>
          </w:p>
        </w:tc>
      </w:tr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6C3F83">
              <w:t>Основные требования, предъявляемые к дипломной работе</w:t>
            </w:r>
          </w:p>
          <w:p w:rsidR="007F58A2" w:rsidRPr="007F58A2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8</w:t>
            </w:r>
          </w:p>
        </w:tc>
      </w:tr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7F58A2">
              <w:t>Технические требования, предъявляемые к дипломной работе</w:t>
            </w:r>
          </w:p>
          <w:p w:rsidR="007F58A2" w:rsidRPr="006C3F83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17</w:t>
            </w:r>
          </w:p>
        </w:tc>
      </w:tr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7F58A2">
              <w:t>Оформление библиографического аппарата дипломной работы</w:t>
            </w:r>
          </w:p>
          <w:p w:rsidR="007F58A2" w:rsidRPr="007F58A2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20</w:t>
            </w:r>
          </w:p>
        </w:tc>
      </w:tr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7F58A2">
              <w:t>Оформление ссылок (сносок) на использованные источники</w:t>
            </w:r>
          </w:p>
          <w:p w:rsidR="007F58A2" w:rsidRPr="007F58A2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26</w:t>
            </w:r>
          </w:p>
        </w:tc>
      </w:tr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7F58A2">
              <w:t>Составление электронной презентации дипломной работы</w:t>
            </w:r>
          </w:p>
          <w:p w:rsidR="007F58A2" w:rsidRPr="007F58A2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29</w:t>
            </w:r>
          </w:p>
        </w:tc>
      </w:tr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7F58A2">
              <w:t>Порядок защиты дипломной работы</w:t>
            </w:r>
          </w:p>
          <w:p w:rsidR="007F58A2" w:rsidRPr="007F58A2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31</w:t>
            </w:r>
          </w:p>
        </w:tc>
      </w:tr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7F58A2">
              <w:t>Отзыв научного руководителя дипломной работы</w:t>
            </w:r>
          </w:p>
          <w:p w:rsidR="007F58A2" w:rsidRPr="007F58A2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33</w:t>
            </w:r>
          </w:p>
        </w:tc>
      </w:tr>
      <w:tr w:rsidR="007F58A2" w:rsidTr="00182F7F">
        <w:tc>
          <w:tcPr>
            <w:tcW w:w="5920" w:type="dxa"/>
          </w:tcPr>
          <w:p w:rsidR="007F58A2" w:rsidRDefault="007F58A2" w:rsidP="00182F7F">
            <w:pPr>
              <w:contextualSpacing/>
              <w:jc w:val="both"/>
            </w:pPr>
            <w:r w:rsidRPr="006C3F83">
              <w:t>Рецензирование дипломной работы</w:t>
            </w:r>
          </w:p>
          <w:p w:rsidR="007F58A2" w:rsidRPr="007F58A2" w:rsidRDefault="007F58A2" w:rsidP="00182F7F">
            <w:pPr>
              <w:contextualSpacing/>
              <w:jc w:val="both"/>
            </w:pP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34</w:t>
            </w:r>
          </w:p>
        </w:tc>
      </w:tr>
      <w:tr w:rsidR="007F58A2" w:rsidTr="00182F7F">
        <w:tc>
          <w:tcPr>
            <w:tcW w:w="5920" w:type="dxa"/>
          </w:tcPr>
          <w:p w:rsidR="007F58A2" w:rsidRPr="006C3F83" w:rsidRDefault="007F58A2" w:rsidP="00182F7F">
            <w:pPr>
              <w:contextualSpacing/>
              <w:jc w:val="both"/>
            </w:pPr>
            <w:r w:rsidRPr="006C3F83">
              <w:t>Приложения</w:t>
            </w:r>
          </w:p>
        </w:tc>
        <w:tc>
          <w:tcPr>
            <w:tcW w:w="445" w:type="dxa"/>
          </w:tcPr>
          <w:p w:rsidR="007F58A2" w:rsidRDefault="006452FE" w:rsidP="00182F7F">
            <w:pPr>
              <w:contextualSpacing/>
              <w:jc w:val="both"/>
            </w:pPr>
            <w:r>
              <w:t>35</w:t>
            </w:r>
          </w:p>
        </w:tc>
      </w:tr>
    </w:tbl>
    <w:p w:rsidR="007F58A2" w:rsidRDefault="007F58A2" w:rsidP="006C3F83">
      <w:pPr>
        <w:ind w:firstLine="340"/>
        <w:contextualSpacing/>
        <w:jc w:val="both"/>
      </w:pPr>
    </w:p>
    <w:p w:rsidR="006C3F83" w:rsidRPr="006C3F83" w:rsidRDefault="006C3F83" w:rsidP="006C3F83">
      <w:pPr>
        <w:ind w:firstLine="340"/>
        <w:contextualSpacing/>
        <w:jc w:val="both"/>
        <w:rPr>
          <w:b/>
          <w:bCs/>
          <w:caps/>
        </w:rPr>
      </w:pPr>
    </w:p>
    <w:p w:rsidR="006C3F83" w:rsidRPr="00187CD2" w:rsidRDefault="006C3F83" w:rsidP="006C3F83">
      <w:pPr>
        <w:ind w:firstLine="340"/>
        <w:contextualSpacing/>
        <w:jc w:val="both"/>
      </w:pPr>
    </w:p>
    <w:p w:rsidR="006C3F83" w:rsidRPr="00187CD2" w:rsidRDefault="006C3F83" w:rsidP="006C3F83">
      <w:pPr>
        <w:ind w:firstLine="340"/>
        <w:contextualSpacing/>
        <w:jc w:val="both"/>
        <w:rPr>
          <w:b/>
          <w:bCs/>
          <w:caps/>
        </w:rPr>
      </w:pPr>
    </w:p>
    <w:p w:rsidR="00D82F0F" w:rsidRPr="006C3F83" w:rsidRDefault="00D82F0F" w:rsidP="006C3F83">
      <w:pPr>
        <w:shd w:val="clear" w:color="auto" w:fill="FFFFFF"/>
        <w:ind w:firstLine="340"/>
        <w:contextualSpacing/>
        <w:jc w:val="center"/>
        <w:rPr>
          <w:b/>
          <w:bCs/>
          <w:caps/>
          <w:spacing w:val="-2"/>
        </w:rPr>
      </w:pPr>
    </w:p>
    <w:p w:rsidR="00D82F0F" w:rsidRPr="006C3F83" w:rsidRDefault="00D82F0F" w:rsidP="006C3F83">
      <w:pPr>
        <w:shd w:val="clear" w:color="auto" w:fill="FFFFFF"/>
        <w:ind w:firstLine="340"/>
        <w:contextualSpacing/>
        <w:jc w:val="center"/>
        <w:rPr>
          <w:b/>
          <w:bCs/>
          <w:caps/>
          <w:spacing w:val="-2"/>
        </w:rPr>
      </w:pPr>
    </w:p>
    <w:p w:rsidR="00D82F0F" w:rsidRPr="006C3F83" w:rsidRDefault="00D82F0F" w:rsidP="006C3F83">
      <w:pPr>
        <w:shd w:val="clear" w:color="auto" w:fill="FFFFFF"/>
        <w:ind w:firstLine="340"/>
        <w:contextualSpacing/>
        <w:jc w:val="center"/>
        <w:rPr>
          <w:b/>
          <w:bCs/>
          <w:caps/>
          <w:spacing w:val="-2"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D82F0F" w:rsidRPr="006C3F83" w:rsidRDefault="00D82F0F" w:rsidP="006C3F83">
      <w:pPr>
        <w:ind w:firstLine="340"/>
        <w:contextualSpacing/>
        <w:jc w:val="both"/>
        <w:rPr>
          <w:b/>
          <w:bCs/>
          <w:caps/>
        </w:rPr>
      </w:pPr>
    </w:p>
    <w:p w:rsidR="00D82F0F" w:rsidRPr="006C3F83" w:rsidRDefault="00D82F0F" w:rsidP="006C3F83">
      <w:pPr>
        <w:ind w:firstLine="340"/>
        <w:contextualSpacing/>
        <w:jc w:val="both"/>
        <w:rPr>
          <w:b/>
          <w:bCs/>
          <w:caps/>
        </w:rPr>
      </w:pPr>
    </w:p>
    <w:p w:rsidR="00D82F0F" w:rsidRPr="006C3F83" w:rsidRDefault="00D82F0F" w:rsidP="006C3F83">
      <w:pPr>
        <w:ind w:firstLine="340"/>
        <w:contextualSpacing/>
        <w:jc w:val="both"/>
        <w:rPr>
          <w:b/>
          <w:bCs/>
          <w:caps/>
        </w:rPr>
      </w:pPr>
    </w:p>
    <w:p w:rsidR="00D82F0F" w:rsidRPr="006C3F83" w:rsidRDefault="00D82F0F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shd w:val="clear" w:color="auto" w:fill="FFFFFF"/>
        <w:ind w:firstLine="340"/>
        <w:contextualSpacing/>
        <w:jc w:val="center"/>
        <w:rPr>
          <w:b/>
          <w:bCs/>
          <w:caps/>
          <w:spacing w:val="-2"/>
        </w:rPr>
      </w:pPr>
    </w:p>
    <w:p w:rsidR="008135AC" w:rsidRDefault="006C3F83" w:rsidP="006C3F83">
      <w:pPr>
        <w:shd w:val="clear" w:color="auto" w:fill="FFFFFF"/>
        <w:ind w:firstLine="340"/>
        <w:contextualSpacing/>
        <w:jc w:val="center"/>
        <w:rPr>
          <w:b/>
          <w:bCs/>
          <w:caps/>
          <w:spacing w:val="-2"/>
        </w:rPr>
      </w:pPr>
      <w:r>
        <w:rPr>
          <w:b/>
          <w:bCs/>
          <w:caps/>
          <w:spacing w:val="-2"/>
        </w:rPr>
        <w:br w:type="page"/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center"/>
        <w:rPr>
          <w:b/>
          <w:bCs/>
          <w:caps/>
          <w:spacing w:val="-2"/>
        </w:rPr>
      </w:pPr>
      <w:r w:rsidRPr="006C3F83">
        <w:rPr>
          <w:b/>
          <w:bCs/>
          <w:caps/>
          <w:spacing w:val="-2"/>
        </w:rPr>
        <w:t>Общие положения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</w:p>
    <w:p w:rsidR="004778BF" w:rsidRPr="006C3F83" w:rsidRDefault="00B95F4C" w:rsidP="006C3F83">
      <w:pPr>
        <w:shd w:val="clear" w:color="auto" w:fill="FFFFFF"/>
        <w:ind w:firstLine="340"/>
        <w:contextualSpacing/>
        <w:jc w:val="both"/>
      </w:pPr>
      <w:r w:rsidRPr="006C3F83">
        <w:t>Выполнение выпускн</w:t>
      </w:r>
      <w:r w:rsidR="004218AC" w:rsidRPr="006C3F83">
        <w:t>ой</w:t>
      </w:r>
      <w:r w:rsidRPr="006C3F83">
        <w:t xml:space="preserve"> квалификационн</w:t>
      </w:r>
      <w:r w:rsidR="004218AC" w:rsidRPr="006C3F83">
        <w:t>ой</w:t>
      </w:r>
      <w:r w:rsidRPr="006C3F83">
        <w:t xml:space="preserve"> (дипломн</w:t>
      </w:r>
      <w:r w:rsidR="004218AC" w:rsidRPr="006C3F83">
        <w:t>ой</w:t>
      </w:r>
      <w:r w:rsidRPr="006C3F83">
        <w:t>) работ</w:t>
      </w:r>
      <w:r w:rsidR="004218AC" w:rsidRPr="006C3F83">
        <w:t>ы</w:t>
      </w:r>
      <w:r w:rsidRPr="006C3F83">
        <w:t xml:space="preserve"> (далее по тексту – дипломн</w:t>
      </w:r>
      <w:r w:rsidR="004218AC" w:rsidRPr="006C3F83">
        <w:t>ая</w:t>
      </w:r>
      <w:r w:rsidRPr="006C3F83">
        <w:t xml:space="preserve"> работ</w:t>
      </w:r>
      <w:r w:rsidR="004218AC" w:rsidRPr="006C3F83">
        <w:t>а</w:t>
      </w:r>
      <w:r w:rsidRPr="006C3F83">
        <w:t>) является завершающим этапом обучения на соответствующ</w:t>
      </w:r>
      <w:r w:rsidR="004049D7" w:rsidRPr="006C3F83">
        <w:t xml:space="preserve">ем </w:t>
      </w:r>
      <w:r w:rsidRPr="006C3F83">
        <w:t xml:space="preserve">образовательно-квалификационном уровне. </w:t>
      </w:r>
    </w:p>
    <w:p w:rsidR="00505C85" w:rsidRPr="006C3F83" w:rsidRDefault="00B95F4C" w:rsidP="006C3F83">
      <w:pPr>
        <w:shd w:val="clear" w:color="auto" w:fill="FFFFFF"/>
        <w:ind w:firstLine="340"/>
        <w:contextualSpacing/>
        <w:jc w:val="both"/>
      </w:pPr>
      <w:r w:rsidRPr="006C3F83">
        <w:t>Дипломная работа – это квалификационное учебно-научное иссл</w:t>
      </w:r>
      <w:r w:rsidRPr="006C3F83">
        <w:t>е</w:t>
      </w:r>
      <w:r w:rsidRPr="006C3F83">
        <w:t>дование студента образовательно-квалификационного уровня «специ</w:t>
      </w:r>
      <w:r w:rsidRPr="006C3F83">
        <w:t>а</w:t>
      </w:r>
      <w:r w:rsidRPr="006C3F83">
        <w:t xml:space="preserve">лист» специальности 030501.65 </w:t>
      </w:r>
      <w:r w:rsidR="004778BF" w:rsidRPr="006C3F83">
        <w:t>«</w:t>
      </w:r>
      <w:r w:rsidRPr="006C3F83">
        <w:t>Юриспруденция</w:t>
      </w:r>
      <w:r w:rsidR="004778BF" w:rsidRPr="006C3F83">
        <w:t>»</w:t>
      </w:r>
      <w:r w:rsidRPr="006C3F83">
        <w:t xml:space="preserve"> на юридическом факультете филиала Ф</w:t>
      </w:r>
      <w:r w:rsidR="004778BF" w:rsidRPr="006C3F83">
        <w:t>едерального государственного автономного о</w:t>
      </w:r>
      <w:r w:rsidR="004778BF" w:rsidRPr="006C3F83">
        <w:t>б</w:t>
      </w:r>
      <w:r w:rsidR="004778BF" w:rsidRPr="006C3F83">
        <w:t>разовательного учреждения высшего профессионального об</w:t>
      </w:r>
      <w:r w:rsidR="00361A06" w:rsidRPr="006C3F83">
        <w:t>разова</w:t>
      </w:r>
      <w:r w:rsidR="004778BF" w:rsidRPr="006C3F83">
        <w:t>ния</w:t>
      </w:r>
      <w:r w:rsidRPr="006C3F83">
        <w:t xml:space="preserve"> «Казанский (Приволжский) федеральный университет» в г</w:t>
      </w:r>
      <w:r w:rsidR="004778BF" w:rsidRPr="006C3F83">
        <w:t>ороде</w:t>
      </w:r>
      <w:r w:rsidRPr="006C3F83">
        <w:t xml:space="preserve"> Наб</w:t>
      </w:r>
      <w:r w:rsidRPr="006C3F83">
        <w:t>е</w:t>
      </w:r>
      <w:r w:rsidRPr="006C3F83">
        <w:t>режные Челны</w:t>
      </w:r>
      <w:r w:rsidR="004778BF" w:rsidRPr="006C3F83">
        <w:t xml:space="preserve"> (далее по тексту – филиал КФУ)</w:t>
      </w:r>
      <w:r w:rsidRPr="006C3F83">
        <w:t xml:space="preserve">, которое выполняется на завершающем этапе обучения в высшем учебном заведении.  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В соответствии с Федеральным законом Российской</w:t>
      </w:r>
      <w:r w:rsidR="004778BF" w:rsidRPr="006C3F83">
        <w:t xml:space="preserve"> </w:t>
      </w:r>
      <w:r w:rsidRPr="006C3F83">
        <w:t>Федерации от 22 августа 1996 г. № 125-ФЗ «О высшем и послевузовском професси</w:t>
      </w:r>
      <w:r w:rsidRPr="006C3F83">
        <w:t>о</w:t>
      </w:r>
      <w:r w:rsidRPr="006C3F83">
        <w:t>нальном образовании»</w:t>
      </w:r>
      <w:r w:rsidR="008039A5" w:rsidRPr="006C3F83">
        <w:rPr>
          <w:rStyle w:val="af2"/>
        </w:rPr>
        <w:footnoteReference w:id="1"/>
      </w:r>
      <w:r w:rsidRPr="006C3F83">
        <w:t xml:space="preserve"> итоговая государственная аттестация выпус</w:t>
      </w:r>
      <w:r w:rsidRPr="006C3F83">
        <w:t>к</w:t>
      </w:r>
      <w:r w:rsidRPr="006C3F83">
        <w:t xml:space="preserve">ников, завершающих </w:t>
      </w:r>
      <w:proofErr w:type="gramStart"/>
      <w:r w:rsidRPr="006C3F83">
        <w:t>обучение</w:t>
      </w:r>
      <w:r w:rsidR="004778BF" w:rsidRPr="006C3F83">
        <w:t xml:space="preserve"> </w:t>
      </w:r>
      <w:r w:rsidRPr="006C3F83">
        <w:t>по программам</w:t>
      </w:r>
      <w:proofErr w:type="gramEnd"/>
      <w:r w:rsidRPr="006C3F83">
        <w:t xml:space="preserve"> высшего професси</w:t>
      </w:r>
      <w:r w:rsidRPr="006C3F83">
        <w:t>о</w:t>
      </w:r>
      <w:r w:rsidRPr="006C3F83">
        <w:t>нального образования, является обязательной.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Как установлено в п</w:t>
      </w:r>
      <w:r w:rsidR="00FA2022" w:rsidRPr="006C3F83">
        <w:t>ункте</w:t>
      </w:r>
      <w:r w:rsidRPr="006C3F83">
        <w:t xml:space="preserve"> 4 «Положения об итоговой государс</w:t>
      </w:r>
      <w:r w:rsidRPr="006C3F83">
        <w:t>т</w:t>
      </w:r>
      <w:r w:rsidRPr="006C3F83">
        <w:t>венной ат</w:t>
      </w:r>
      <w:r w:rsidRPr="006C3F83">
        <w:softHyphen/>
        <w:t xml:space="preserve">тестации выпускников высших учебных заведений </w:t>
      </w:r>
      <w:r w:rsidR="006711B4" w:rsidRPr="006C3F83">
        <w:t>Росси</w:t>
      </w:r>
      <w:r w:rsidR="006711B4" w:rsidRPr="006C3F83">
        <w:t>й</w:t>
      </w:r>
      <w:r w:rsidR="006711B4" w:rsidRPr="006C3F83">
        <w:t>ской Федерации</w:t>
      </w:r>
      <w:r w:rsidRPr="006C3F83">
        <w:t>», утвержд</w:t>
      </w:r>
      <w:r w:rsidR="00BF6593" w:rsidRPr="006C3F83">
        <w:t>ё</w:t>
      </w:r>
      <w:r w:rsidRPr="006C3F83">
        <w:t xml:space="preserve">нного </w:t>
      </w:r>
      <w:r w:rsidR="004778BF" w:rsidRPr="006C3F83">
        <w:t>П</w:t>
      </w:r>
      <w:r w:rsidRPr="006C3F83">
        <w:t>риказом Министерства образов</w:t>
      </w:r>
      <w:r w:rsidRPr="006C3F83">
        <w:t>а</w:t>
      </w:r>
      <w:r w:rsidRPr="006C3F83">
        <w:t xml:space="preserve">ния </w:t>
      </w:r>
      <w:r w:rsidR="004778BF" w:rsidRPr="006C3F83">
        <w:t xml:space="preserve">от </w:t>
      </w:r>
      <w:r w:rsidRPr="006C3F83">
        <w:t>25 марта 2003 года №</w:t>
      </w:r>
      <w:r w:rsidR="00FA2022" w:rsidRPr="006C3F83">
        <w:t xml:space="preserve"> </w:t>
      </w:r>
      <w:r w:rsidRPr="006C3F83">
        <w:t>1155</w:t>
      </w:r>
      <w:r w:rsidR="004078CF" w:rsidRPr="006C3F83">
        <w:rPr>
          <w:rStyle w:val="af2"/>
        </w:rPr>
        <w:footnoteReference w:id="2"/>
      </w:r>
      <w:r w:rsidR="009A19E4" w:rsidRPr="006C3F83">
        <w:t xml:space="preserve"> (далее по тексту – Положение)</w:t>
      </w:r>
      <w:r w:rsidRPr="006C3F83">
        <w:t>, ит</w:t>
      </w:r>
      <w:r w:rsidRPr="006C3F83">
        <w:t>о</w:t>
      </w:r>
      <w:r w:rsidRPr="006C3F83">
        <w:t>говая государственная аттестация выпускника состоит из следующих видов итоговых аттестационных испытаний:</w:t>
      </w:r>
    </w:p>
    <w:p w:rsidR="006B32F1" w:rsidRPr="006C3F83" w:rsidRDefault="006B32F1" w:rsidP="008135AC">
      <w:pPr>
        <w:pStyle w:val="a3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340"/>
        <w:contextualSpacing/>
        <w:jc w:val="both"/>
      </w:pPr>
      <w:r w:rsidRPr="006C3F83">
        <w:t>государственный экзамен (как междисциплинарный, так и по отдельной дисциплине);</w:t>
      </w:r>
    </w:p>
    <w:p w:rsidR="006B32F1" w:rsidRPr="006C3F83" w:rsidRDefault="006B32F1" w:rsidP="008135AC">
      <w:pPr>
        <w:pStyle w:val="a3"/>
        <w:numPr>
          <w:ilvl w:val="0"/>
          <w:numId w:val="35"/>
        </w:numPr>
        <w:shd w:val="clear" w:color="auto" w:fill="FFFFFF"/>
        <w:tabs>
          <w:tab w:val="left" w:pos="259"/>
          <w:tab w:val="left" w:pos="567"/>
        </w:tabs>
        <w:ind w:left="0" w:firstLine="340"/>
        <w:contextualSpacing/>
        <w:jc w:val="both"/>
      </w:pPr>
      <w:r w:rsidRPr="006C3F83">
        <w:t>защита выпускной квалификационной работы.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Выпускные квалификационные работы выполняются в форме б</w:t>
      </w:r>
      <w:r w:rsidRPr="006C3F83">
        <w:t>а</w:t>
      </w:r>
      <w:r w:rsidRPr="006C3F83">
        <w:t>калаврской работы для квалификации (степени) бакалавр; дипломной работы (проекта) для квалификации «дипломированный специалист»; магистерской диссертации для квалификации (степени) магистр (п</w:t>
      </w:r>
      <w:r w:rsidR="009A19E4" w:rsidRPr="006C3F83">
        <w:t>ункт</w:t>
      </w:r>
      <w:r w:rsidRPr="006C3F83">
        <w:t xml:space="preserve"> 5 Положения).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Темы выпускных квалификационных работ определяются высшим учебным заведением.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</w:t>
      </w:r>
      <w:r w:rsidR="004778BF" w:rsidRPr="006C3F83">
        <w:t>ё</w:t>
      </w:r>
      <w:r w:rsidRPr="006C3F83">
        <w:t xml:space="preserve"> разработки.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 xml:space="preserve">При подготовке выпускной квалификационной работы каждому </w:t>
      </w:r>
      <w:r w:rsidRPr="006C3F83">
        <w:lastRenderedPageBreak/>
        <w:t>сту</w:t>
      </w:r>
      <w:r w:rsidRPr="006C3F83">
        <w:softHyphen/>
        <w:t>денту назначаются научный руководитель и, при необходимости, консультанты.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Согласно п</w:t>
      </w:r>
      <w:r w:rsidR="009A19E4" w:rsidRPr="006C3F83">
        <w:t>ункт</w:t>
      </w:r>
      <w:r w:rsidR="00B95F4C" w:rsidRPr="006C3F83">
        <w:t>у</w:t>
      </w:r>
      <w:r w:rsidRPr="006C3F83">
        <w:t xml:space="preserve"> 6</w:t>
      </w:r>
      <w:r w:rsidR="009A19E4" w:rsidRPr="006C3F83">
        <w:t xml:space="preserve"> указанного </w:t>
      </w:r>
      <w:r w:rsidRPr="006C3F83">
        <w:t>Положения выпускные квалифик</w:t>
      </w:r>
      <w:r w:rsidRPr="006C3F83">
        <w:t>а</w:t>
      </w:r>
      <w:r w:rsidRPr="006C3F83">
        <w:t>ционные работы бакалавра могут основываться на обобщении выпо</w:t>
      </w:r>
      <w:r w:rsidRPr="006C3F83">
        <w:t>л</w:t>
      </w:r>
      <w:r w:rsidRPr="006C3F83">
        <w:t xml:space="preserve">ненных выпускником курсовых работ и проектов и подготавливаться к защите в завершающий период теоретического обучения. Выпускные квалификационные работы, </w:t>
      </w:r>
      <w:r w:rsidRPr="006C3F83">
        <w:rPr>
          <w:spacing w:val="-1"/>
        </w:rPr>
        <w:t>выполненные по завершении професси</w:t>
      </w:r>
      <w:r w:rsidRPr="006C3F83">
        <w:rPr>
          <w:spacing w:val="-1"/>
        </w:rPr>
        <w:t>о</w:t>
      </w:r>
      <w:r w:rsidRPr="006C3F83">
        <w:rPr>
          <w:spacing w:val="-1"/>
        </w:rPr>
        <w:t xml:space="preserve">нальных образовательных программ </w:t>
      </w:r>
      <w:r w:rsidRPr="006C3F83">
        <w:t>подготовки специалистов и маг</w:t>
      </w:r>
      <w:r w:rsidRPr="006C3F83">
        <w:t>и</w:t>
      </w:r>
      <w:r w:rsidRPr="006C3F83">
        <w:t>стров, подлежат обязательному рецензированию.</w:t>
      </w:r>
    </w:p>
    <w:p w:rsidR="004778BF" w:rsidRPr="006C3F83" w:rsidRDefault="004778BF" w:rsidP="006C3F83">
      <w:pPr>
        <w:shd w:val="clear" w:color="auto" w:fill="FFFFFF"/>
        <w:ind w:firstLine="340"/>
        <w:contextualSpacing/>
        <w:jc w:val="both"/>
      </w:pPr>
      <w:r w:rsidRPr="006C3F83">
        <w:t>В</w:t>
      </w:r>
      <w:r w:rsidR="006B32F1" w:rsidRPr="006C3F83">
        <w:t xml:space="preserve">ыполнение и защита </w:t>
      </w:r>
      <w:r w:rsidRPr="006C3F83">
        <w:t xml:space="preserve">дипломной </w:t>
      </w:r>
      <w:r w:rsidR="006B32F1" w:rsidRPr="006C3F83">
        <w:t>работы наряду с итоговыми г</w:t>
      </w:r>
      <w:r w:rsidR="006B32F1" w:rsidRPr="006C3F83">
        <w:t>о</w:t>
      </w:r>
      <w:r w:rsidR="006B32F1" w:rsidRPr="006C3F83">
        <w:t xml:space="preserve">сударственными </w:t>
      </w:r>
      <w:r w:rsidR="006B32F1" w:rsidRPr="006C3F83">
        <w:rPr>
          <w:spacing w:val="-1"/>
        </w:rPr>
        <w:t>экзаменами являются необходимыми элементами по</w:t>
      </w:r>
      <w:r w:rsidR="006B32F1" w:rsidRPr="006C3F83">
        <w:rPr>
          <w:spacing w:val="-1"/>
        </w:rPr>
        <w:t>д</w:t>
      </w:r>
      <w:r w:rsidR="006B32F1" w:rsidRPr="006C3F83">
        <w:rPr>
          <w:spacing w:val="-1"/>
        </w:rPr>
        <w:t xml:space="preserve">готовки специалистов в </w:t>
      </w:r>
      <w:r w:rsidR="006B32F1" w:rsidRPr="006C3F83">
        <w:t>высшем учебном заведении.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 xml:space="preserve">Написание и защита </w:t>
      </w:r>
      <w:r w:rsidR="008039A5" w:rsidRPr="006C3F83">
        <w:t xml:space="preserve">дипломной </w:t>
      </w:r>
      <w:r w:rsidRPr="006C3F83">
        <w:t>работы имеют своей целью:</w:t>
      </w:r>
    </w:p>
    <w:p w:rsidR="002D0AA4" w:rsidRPr="006C3F83" w:rsidRDefault="002D0AA4" w:rsidP="001B2C8D">
      <w:pPr>
        <w:numPr>
          <w:ilvl w:val="0"/>
          <w:numId w:val="28"/>
        </w:numPr>
        <w:shd w:val="clear" w:color="auto" w:fill="FFFFFF"/>
        <w:tabs>
          <w:tab w:val="left" w:pos="567"/>
        </w:tabs>
        <w:ind w:left="0" w:firstLine="340"/>
        <w:contextualSpacing/>
        <w:jc w:val="both"/>
      </w:pPr>
      <w:r w:rsidRPr="006C3F83">
        <w:t>систематизацию, расширение и закрепление теоретических и практических знаний и применение их при решении конкретных нау</w:t>
      </w:r>
      <w:r w:rsidRPr="006C3F83">
        <w:t>ч</w:t>
      </w:r>
      <w:r w:rsidRPr="006C3F83">
        <w:t>ных, технических, экономических и правовых задач;</w:t>
      </w:r>
    </w:p>
    <w:p w:rsidR="002D0AA4" w:rsidRPr="006C3F83" w:rsidRDefault="002D0AA4" w:rsidP="001B2C8D">
      <w:pPr>
        <w:numPr>
          <w:ilvl w:val="0"/>
          <w:numId w:val="28"/>
        </w:numPr>
        <w:shd w:val="clear" w:color="auto" w:fill="FFFFFF"/>
        <w:tabs>
          <w:tab w:val="left" w:pos="567"/>
        </w:tabs>
        <w:ind w:left="0" w:firstLine="340"/>
        <w:contextualSpacing/>
        <w:jc w:val="both"/>
      </w:pPr>
      <w:r w:rsidRPr="006C3F83">
        <w:t>развитие и углубление навыков ведения самостоятельной иссл</w:t>
      </w:r>
      <w:r w:rsidRPr="006C3F83">
        <w:t>е</w:t>
      </w:r>
      <w:r w:rsidRPr="006C3F83">
        <w:t>довательской работы и овладение современными методиками исслед</w:t>
      </w:r>
      <w:r w:rsidRPr="006C3F83">
        <w:t>о</w:t>
      </w:r>
      <w:r w:rsidRPr="006C3F83">
        <w:t>вания при решении разрабатываемых в дипломной работе проблем и вопросов;</w:t>
      </w:r>
    </w:p>
    <w:p w:rsidR="002D0AA4" w:rsidRPr="006C3F83" w:rsidRDefault="002D0AA4" w:rsidP="001B2C8D">
      <w:pPr>
        <w:numPr>
          <w:ilvl w:val="0"/>
          <w:numId w:val="28"/>
        </w:numPr>
        <w:shd w:val="clear" w:color="auto" w:fill="FFFFFF"/>
        <w:tabs>
          <w:tab w:val="left" w:pos="567"/>
        </w:tabs>
        <w:ind w:left="0" w:firstLine="340"/>
        <w:contextualSpacing/>
        <w:jc w:val="both"/>
      </w:pPr>
      <w:r w:rsidRPr="006C3F83">
        <w:t>выявление подготовленности выпускника к самостоятельной р</w:t>
      </w:r>
      <w:r w:rsidRPr="006C3F83">
        <w:t>а</w:t>
      </w:r>
      <w:r w:rsidRPr="006C3F83">
        <w:t>боте в условиях современного производства, прогресса науки, техники и культуры.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Применительно к выпускникам юридических факультетов униве</w:t>
      </w:r>
      <w:r w:rsidRPr="006C3F83">
        <w:t>р</w:t>
      </w:r>
      <w:r w:rsidRPr="006C3F83">
        <w:t>си</w:t>
      </w:r>
      <w:r w:rsidRPr="006C3F83">
        <w:softHyphen/>
        <w:t>тетов и других вузов юридического профиля, осуществление назва</w:t>
      </w:r>
      <w:r w:rsidRPr="006C3F83">
        <w:t>н</w:t>
      </w:r>
      <w:r w:rsidRPr="006C3F83">
        <w:t>ных це</w:t>
      </w:r>
      <w:r w:rsidRPr="006C3F83">
        <w:softHyphen/>
        <w:t>лей означает глубокое освоение обширного исторического, те</w:t>
      </w:r>
      <w:r w:rsidRPr="006C3F83">
        <w:t>о</w:t>
      </w:r>
      <w:r w:rsidRPr="006C3F83">
        <w:t xml:space="preserve">ретического и действующего нормативного и правоприменительного материала в решении той или иной актуальной </w:t>
      </w:r>
      <w:proofErr w:type="spellStart"/>
      <w:r w:rsidRPr="006C3F83">
        <w:t>теоретик</w:t>
      </w:r>
      <w:proofErr w:type="gramStart"/>
      <w:r w:rsidRPr="006C3F83">
        <w:t>о</w:t>
      </w:r>
      <w:proofErr w:type="spellEnd"/>
      <w:r w:rsidRPr="006C3F83">
        <w:t>-</w:t>
      </w:r>
      <w:proofErr w:type="gramEnd"/>
      <w:r w:rsidRPr="006C3F83">
        <w:t xml:space="preserve">, </w:t>
      </w:r>
      <w:proofErr w:type="spellStart"/>
      <w:r w:rsidRPr="006C3F83">
        <w:t>историко</w:t>
      </w:r>
      <w:proofErr w:type="spellEnd"/>
      <w:r w:rsidRPr="006C3F83">
        <w:t xml:space="preserve">-, государственно-, </w:t>
      </w:r>
      <w:proofErr w:type="spellStart"/>
      <w:r w:rsidRPr="006C3F83">
        <w:t>международно</w:t>
      </w:r>
      <w:proofErr w:type="spellEnd"/>
      <w:r w:rsidRPr="006C3F83">
        <w:t xml:space="preserve">-, </w:t>
      </w:r>
      <w:proofErr w:type="spellStart"/>
      <w:r w:rsidRPr="006C3F83">
        <w:t>гражданско</w:t>
      </w:r>
      <w:proofErr w:type="spellEnd"/>
      <w:r w:rsidRPr="006C3F83">
        <w:t>- и уголовно-правовой проблемы, отражающ</w:t>
      </w:r>
      <w:r w:rsidR="00AA1E46" w:rsidRPr="006C3F83">
        <w:t>их</w:t>
      </w:r>
      <w:r w:rsidRPr="006C3F83">
        <w:t xml:space="preserve"> потребности общества в совершенствовании политико-правовой системы, всемерном укреплении законности, ус</w:t>
      </w:r>
      <w:r w:rsidRPr="006C3F83">
        <w:t>и</w:t>
      </w:r>
      <w:r w:rsidRPr="006C3F83">
        <w:t xml:space="preserve">лении гарантий охраны и реализации прав и свобод личности и </w:t>
      </w:r>
      <w:proofErr w:type="gramStart"/>
      <w:r w:rsidRPr="006C3F83">
        <w:t>иск</w:t>
      </w:r>
      <w:r w:rsidRPr="006C3F83">
        <w:t>о</w:t>
      </w:r>
      <w:r w:rsidRPr="006C3F83">
        <w:t>ренении</w:t>
      </w:r>
      <w:proofErr w:type="gramEnd"/>
      <w:r w:rsidRPr="006C3F83">
        <w:t xml:space="preserve"> правонарушений</w:t>
      </w:r>
      <w:r w:rsidR="00F0111B" w:rsidRPr="006C3F83">
        <w:t>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 xml:space="preserve">Вместе с систематизацией и углублением полученных за весь срок теоретического обучения знаний </w:t>
      </w:r>
      <w:r w:rsidR="00F474C8" w:rsidRPr="006C3F83">
        <w:t>студент</w:t>
      </w:r>
      <w:r w:rsidRPr="006C3F83">
        <w:t xml:space="preserve"> в процессе подготовки и н</w:t>
      </w:r>
      <w:r w:rsidRPr="006C3F83">
        <w:t>а</w:t>
      </w:r>
      <w:r w:rsidRPr="006C3F83">
        <w:t xml:space="preserve">писания </w:t>
      </w:r>
      <w:r w:rsidR="00F474C8" w:rsidRPr="006C3F83">
        <w:t>дипломной</w:t>
      </w:r>
      <w:r w:rsidRPr="006C3F83">
        <w:t xml:space="preserve"> работы имеет возможность под руководством н</w:t>
      </w:r>
      <w:r w:rsidRPr="006C3F83">
        <w:t>а</w:t>
      </w:r>
      <w:r w:rsidRPr="006C3F83">
        <w:t>учного руководителя приобрести умение собирать, обоб</w:t>
      </w:r>
      <w:r w:rsidRPr="006C3F83">
        <w:softHyphen/>
        <w:t>щать, анализ</w:t>
      </w:r>
      <w:r w:rsidRPr="006C3F83">
        <w:t>и</w:t>
      </w:r>
      <w:r w:rsidRPr="006C3F83">
        <w:t>ровать архивные документы, материалы судебной практики, нотариата, органов законодательной и исполнительной власти и местного сам</w:t>
      </w:r>
      <w:r w:rsidRPr="006C3F83">
        <w:t>о</w:t>
      </w:r>
      <w:r w:rsidRPr="006C3F83">
        <w:t>управления. В свою очередь</w:t>
      </w:r>
      <w:r w:rsidR="00AA1E46" w:rsidRPr="006C3F83">
        <w:t>,</w:t>
      </w:r>
      <w:r w:rsidRPr="006C3F83">
        <w:t xml:space="preserve"> кафедры вуза ещ</w:t>
      </w:r>
      <w:r w:rsidR="00E10A78" w:rsidRPr="006C3F83">
        <w:t>ё</w:t>
      </w:r>
      <w:r w:rsidRPr="006C3F83">
        <w:t xml:space="preserve"> раз контролируют ст</w:t>
      </w:r>
      <w:r w:rsidRPr="006C3F83">
        <w:t>е</w:t>
      </w:r>
      <w:r w:rsidRPr="006C3F83">
        <w:t>пень подготовленности выпускника к самостоятельной деятельности.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lastRenderedPageBreak/>
        <w:t xml:space="preserve">Для </w:t>
      </w:r>
      <w:r w:rsidR="00EA41F7" w:rsidRPr="006C3F83">
        <w:t xml:space="preserve">профессиональной деятельности юриста </w:t>
      </w:r>
      <w:r w:rsidRPr="006C3F83">
        <w:t>имеет большое знач</w:t>
      </w:r>
      <w:r w:rsidRPr="006C3F83">
        <w:t>е</w:t>
      </w:r>
      <w:r w:rsidRPr="006C3F83">
        <w:t xml:space="preserve">ние способность к </w:t>
      </w:r>
      <w:proofErr w:type="gramStart"/>
      <w:r w:rsidRPr="006C3F83">
        <w:t>логическому рассуждению</w:t>
      </w:r>
      <w:proofErr w:type="gramEnd"/>
      <w:r w:rsidRPr="006C3F83">
        <w:t>, умению последовател</w:t>
      </w:r>
      <w:r w:rsidRPr="006C3F83">
        <w:t>ь</w:t>
      </w:r>
      <w:r w:rsidRPr="006C3F83">
        <w:t>но, грамотно, современным литературным языком излагать свои мы</w:t>
      </w:r>
      <w:r w:rsidRPr="006C3F83">
        <w:t>с</w:t>
      </w:r>
      <w:r w:rsidRPr="006C3F83">
        <w:t>ли, располагать доказательства по определ</w:t>
      </w:r>
      <w:r w:rsidR="00F474C8" w:rsidRPr="006C3F83">
        <w:t>ё</w:t>
      </w:r>
      <w:r w:rsidRPr="006C3F83">
        <w:t>нной системе.</w:t>
      </w:r>
      <w:r w:rsidR="00EA41F7" w:rsidRPr="006C3F83">
        <w:t xml:space="preserve"> </w:t>
      </w:r>
      <w:r w:rsidRPr="006C3F83">
        <w:t>Именно к этому следует стремиться при подготовке дипломно</w:t>
      </w:r>
      <w:r w:rsidR="00F474C8" w:rsidRPr="006C3F83">
        <w:t>й</w:t>
      </w:r>
      <w:r w:rsidRPr="006C3F83">
        <w:t xml:space="preserve"> </w:t>
      </w:r>
      <w:r w:rsidR="00F474C8" w:rsidRPr="006C3F83">
        <w:t>работы</w:t>
      </w:r>
      <w:r w:rsidRPr="006C3F83">
        <w:t>.</w:t>
      </w:r>
    </w:p>
    <w:p w:rsidR="0080055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Объ</w:t>
      </w:r>
      <w:r w:rsidR="00F474C8" w:rsidRPr="006C3F83">
        <w:t>ё</w:t>
      </w:r>
      <w:r w:rsidRPr="006C3F83">
        <w:t>м знаний студента, уровень самостоятельности и добросов</w:t>
      </w:r>
      <w:r w:rsidRPr="006C3F83">
        <w:t>е</w:t>
      </w:r>
      <w:r w:rsidRPr="006C3F83">
        <w:t>стности выявляется на каждом этапе его работы над исследова</w:t>
      </w:r>
      <w:r w:rsidRPr="006C3F83">
        <w:softHyphen/>
        <w:t>нием:</w:t>
      </w:r>
    </w:p>
    <w:p w:rsidR="00800551" w:rsidRPr="006C3F83" w:rsidRDefault="006B32F1" w:rsidP="001B2C8D">
      <w:pPr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340"/>
        <w:contextualSpacing/>
        <w:jc w:val="both"/>
      </w:pPr>
      <w:r w:rsidRPr="006C3F83">
        <w:t>при выборе темы</w:t>
      </w:r>
      <w:r w:rsidR="00F474C8" w:rsidRPr="006C3F83">
        <w:t>;</w:t>
      </w:r>
    </w:p>
    <w:p w:rsidR="00800551" w:rsidRPr="006C3F83" w:rsidRDefault="006B32F1" w:rsidP="001B2C8D">
      <w:pPr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340"/>
        <w:contextualSpacing/>
        <w:jc w:val="both"/>
        <w:rPr>
          <w:spacing w:val="-1"/>
        </w:rPr>
      </w:pPr>
      <w:r w:rsidRPr="006C3F83">
        <w:t xml:space="preserve">при определении круга источников, подлежащих </w:t>
      </w:r>
      <w:r w:rsidRPr="006C3F83">
        <w:rPr>
          <w:spacing w:val="-1"/>
        </w:rPr>
        <w:t>изучению;</w:t>
      </w:r>
    </w:p>
    <w:p w:rsidR="00800551" w:rsidRPr="006C3F83" w:rsidRDefault="006B32F1" w:rsidP="001B2C8D">
      <w:pPr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340"/>
        <w:contextualSpacing/>
        <w:jc w:val="both"/>
        <w:rPr>
          <w:spacing w:val="-1"/>
        </w:rPr>
      </w:pPr>
      <w:proofErr w:type="gramStart"/>
      <w:r w:rsidRPr="006C3F83">
        <w:rPr>
          <w:spacing w:val="-1"/>
        </w:rPr>
        <w:t>планировании</w:t>
      </w:r>
      <w:proofErr w:type="gramEnd"/>
      <w:r w:rsidRPr="006C3F83">
        <w:rPr>
          <w:spacing w:val="-1"/>
        </w:rPr>
        <w:t xml:space="preserve"> структуры и содержания дипломной работы;</w:t>
      </w:r>
    </w:p>
    <w:p w:rsidR="00800551" w:rsidRPr="006C3F83" w:rsidRDefault="006B32F1" w:rsidP="001B2C8D">
      <w:pPr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340"/>
        <w:contextualSpacing/>
        <w:jc w:val="both"/>
      </w:pPr>
      <w:r w:rsidRPr="006C3F83">
        <w:rPr>
          <w:spacing w:val="-1"/>
        </w:rPr>
        <w:t xml:space="preserve">в ходе </w:t>
      </w:r>
      <w:r w:rsidRPr="006C3F83">
        <w:t>сбора материалов юридической практики;</w:t>
      </w:r>
    </w:p>
    <w:p w:rsidR="00800551" w:rsidRPr="006C3F83" w:rsidRDefault="006B32F1" w:rsidP="001B2C8D">
      <w:pPr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340"/>
        <w:contextualSpacing/>
        <w:jc w:val="both"/>
      </w:pPr>
      <w:r w:rsidRPr="006C3F83">
        <w:t>при конспектировании нормативных источников и специальной литературы;</w:t>
      </w:r>
    </w:p>
    <w:p w:rsidR="00753656" w:rsidRPr="006C3F83" w:rsidRDefault="006B32F1" w:rsidP="001B2C8D">
      <w:pPr>
        <w:numPr>
          <w:ilvl w:val="0"/>
          <w:numId w:val="43"/>
        </w:numPr>
        <w:shd w:val="clear" w:color="auto" w:fill="FFFFFF"/>
        <w:tabs>
          <w:tab w:val="left" w:pos="567"/>
        </w:tabs>
        <w:ind w:left="0" w:firstLine="340"/>
        <w:contextualSpacing/>
        <w:jc w:val="both"/>
      </w:pPr>
      <w:r w:rsidRPr="006C3F83">
        <w:t xml:space="preserve">непосредственно при написании и оформлении </w:t>
      </w:r>
      <w:r w:rsidR="00753656" w:rsidRPr="006C3F83">
        <w:t xml:space="preserve">дипломной </w:t>
      </w:r>
      <w:r w:rsidRPr="006C3F83">
        <w:t>р</w:t>
      </w:r>
      <w:r w:rsidRPr="006C3F83">
        <w:t>а</w:t>
      </w:r>
      <w:r w:rsidRPr="006C3F83">
        <w:t xml:space="preserve">боты. 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 xml:space="preserve">Окончательная оценка зависит от умения выпускника </w:t>
      </w:r>
      <w:r w:rsidR="00AA1E46" w:rsidRPr="006C3F83">
        <w:t>представить</w:t>
      </w:r>
      <w:r w:rsidRPr="006C3F83">
        <w:t xml:space="preserve"> работу на заседании Государственной аттестационной комиссии</w:t>
      </w:r>
      <w:r w:rsidR="008D49BB" w:rsidRPr="006C3F83">
        <w:t xml:space="preserve"> (далее – ГАК)</w:t>
      </w:r>
      <w:r w:rsidRPr="006C3F83">
        <w:t>, ответить на поставленные вопросы и защитить выводы и нау</w:t>
      </w:r>
      <w:r w:rsidRPr="006C3F83">
        <w:t>ч</w:t>
      </w:r>
      <w:r w:rsidRPr="006C3F83">
        <w:t>ные положения, полученные в результате изучения проблемы.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Дипломное исследование выявляет потенциальные кадры научных работников. Но независимо от призвания выпускника и характера его бу</w:t>
      </w:r>
      <w:r w:rsidRPr="006C3F83">
        <w:softHyphen/>
        <w:t>дущих занятий дипломн</w:t>
      </w:r>
      <w:r w:rsidR="00753656" w:rsidRPr="006C3F83">
        <w:t>ая</w:t>
      </w:r>
      <w:r w:rsidRPr="006C3F83">
        <w:t xml:space="preserve"> </w:t>
      </w:r>
      <w:r w:rsidR="00753656" w:rsidRPr="006C3F83">
        <w:t>работа</w:t>
      </w:r>
      <w:r w:rsidRPr="006C3F83">
        <w:t xml:space="preserve"> должн</w:t>
      </w:r>
      <w:r w:rsidR="00753656" w:rsidRPr="006C3F83">
        <w:t>а</w:t>
      </w:r>
      <w:r w:rsidRPr="006C3F83">
        <w:t xml:space="preserve"> представлять собой само</w:t>
      </w:r>
      <w:r w:rsidRPr="006C3F83">
        <w:softHyphen/>
        <w:t>стоятельную научно-исследовательскую творческую работу. Он</w:t>
      </w:r>
      <w:r w:rsidR="002B4F24" w:rsidRPr="006C3F83">
        <w:t>а</w:t>
      </w:r>
      <w:r w:rsidRPr="006C3F83">
        <w:t xml:space="preserve"> пр</w:t>
      </w:r>
      <w:r w:rsidRPr="006C3F83">
        <w:t>и</w:t>
      </w:r>
      <w:r w:rsidRPr="006C3F83">
        <w:t>зван</w:t>
      </w:r>
      <w:r w:rsidR="002B4F24" w:rsidRPr="006C3F83">
        <w:t>а</w:t>
      </w:r>
      <w:r w:rsidRPr="006C3F83">
        <w:t xml:space="preserve"> венчать собой все формы </w:t>
      </w:r>
      <w:r w:rsidR="00753656" w:rsidRPr="006C3F83">
        <w:t>научно-исследовательской работы ст</w:t>
      </w:r>
      <w:r w:rsidR="00753656" w:rsidRPr="006C3F83">
        <w:t>у</w:t>
      </w:r>
      <w:r w:rsidR="00753656" w:rsidRPr="006C3F83">
        <w:t>дента</w:t>
      </w:r>
      <w:r w:rsidRPr="006C3F83">
        <w:t>, практикуемые в юридических вузах.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 xml:space="preserve">Исследовательский элемент в </w:t>
      </w:r>
      <w:r w:rsidR="00753656" w:rsidRPr="006C3F83">
        <w:t>дипломной</w:t>
      </w:r>
      <w:r w:rsidRPr="006C3F83">
        <w:t xml:space="preserve"> работе может заключат</w:t>
      </w:r>
      <w:r w:rsidRPr="006C3F83">
        <w:t>ь</w:t>
      </w:r>
      <w:r w:rsidRPr="006C3F83">
        <w:t>ся в самостоятельной постановке вопросов темы, в ориги</w:t>
      </w:r>
      <w:r w:rsidRPr="006C3F83">
        <w:softHyphen/>
        <w:t>нальном р</w:t>
      </w:r>
      <w:r w:rsidRPr="006C3F83">
        <w:t>е</w:t>
      </w:r>
      <w:r w:rsidRPr="006C3F83">
        <w:t>шении какой-либо проблемы или е</w:t>
      </w:r>
      <w:r w:rsidR="00753656" w:rsidRPr="006C3F83">
        <w:t>ё</w:t>
      </w:r>
      <w:r w:rsidRPr="006C3F83">
        <w:t xml:space="preserve"> части, в новом обосновании и</w:t>
      </w:r>
      <w:r w:rsidRPr="006C3F83">
        <w:t>з</w:t>
      </w:r>
      <w:r w:rsidRPr="006C3F83">
        <w:t>вестного решения, в проведении дополнительных аргументов в пользу или против определ</w:t>
      </w:r>
      <w:r w:rsidR="00753656" w:rsidRPr="006C3F83">
        <w:t>ё</w:t>
      </w:r>
      <w:r w:rsidRPr="006C3F83">
        <w:t xml:space="preserve">нного мнения, в обосновании предложений по обновлению законодательства. Студенческое творчество состоит также в выявлении недостатков юридической практики, </w:t>
      </w:r>
      <w:r w:rsidR="00753656" w:rsidRPr="006C3F83">
        <w:t xml:space="preserve">в возможной </w:t>
      </w:r>
      <w:r w:rsidRPr="006C3F83">
        <w:t>выр</w:t>
      </w:r>
      <w:r w:rsidRPr="006C3F83">
        <w:t>а</w:t>
      </w:r>
      <w:r w:rsidRPr="006C3F83">
        <w:t>ботке рекомендаций по их устранению, предложений по совершенс</w:t>
      </w:r>
      <w:r w:rsidRPr="006C3F83">
        <w:t>т</w:t>
      </w:r>
      <w:r w:rsidRPr="006C3F83">
        <w:t>вованию деятельности соответст</w:t>
      </w:r>
      <w:r w:rsidRPr="006C3F83">
        <w:softHyphen/>
        <w:t>вующих органов. Сюда же относится комментирование результатов право</w:t>
      </w:r>
      <w:r w:rsidRPr="006C3F83">
        <w:softHyphen/>
        <w:t>творческой и правоприменител</w:t>
      </w:r>
      <w:r w:rsidRPr="006C3F83">
        <w:t>ь</w:t>
      </w:r>
      <w:r w:rsidRPr="006C3F83">
        <w:t>ной практики, выявление пробелов в пра</w:t>
      </w:r>
      <w:r w:rsidRPr="006C3F83">
        <w:softHyphen/>
        <w:t>вовом регулировании, нахо</w:t>
      </w:r>
      <w:r w:rsidRPr="006C3F83">
        <w:t>ж</w:t>
      </w:r>
      <w:r w:rsidRPr="006C3F83">
        <w:t>дение средств повышения эффективности правовых актов.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 xml:space="preserve">Одним из критериев научности </w:t>
      </w:r>
      <w:r w:rsidR="004651D1" w:rsidRPr="006C3F83">
        <w:t>дипломной</w:t>
      </w:r>
      <w:r w:rsidRPr="006C3F83">
        <w:t xml:space="preserve"> работы считается ув</w:t>
      </w:r>
      <w:r w:rsidRPr="006C3F83">
        <w:t>я</w:t>
      </w:r>
      <w:r w:rsidRPr="006C3F83">
        <w:t>зывание развиваемых в ней идей с теми социальными процессами, к</w:t>
      </w:r>
      <w:r w:rsidRPr="006C3F83">
        <w:t>о</w:t>
      </w:r>
      <w:r w:rsidRPr="006C3F83">
        <w:t xml:space="preserve">торые протекают в сфере государственно-правовой жизни. Под этим углом зрения дипломная работа должна содержать критический анализ </w:t>
      </w:r>
      <w:r w:rsidRPr="006C3F83">
        <w:lastRenderedPageBreak/>
        <w:t>литературного, нормативного и практического материала, включать аргументированные ответы по дискуссионным аспектам рассматр</w:t>
      </w:r>
      <w:r w:rsidRPr="006C3F83">
        <w:t>и</w:t>
      </w:r>
      <w:r w:rsidRPr="006C3F83">
        <w:t>ваемой темы.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Организационные вопросы</w:t>
      </w:r>
      <w:r w:rsidR="004651D1" w:rsidRPr="006C3F83">
        <w:t>, касающиеся выполнения дипломной работы,</w:t>
      </w:r>
      <w:r w:rsidRPr="006C3F83">
        <w:t xml:space="preserve"> урегулированы </w:t>
      </w:r>
      <w:r w:rsidR="004651D1" w:rsidRPr="006C3F83">
        <w:t xml:space="preserve">вышеупомянутым </w:t>
      </w:r>
      <w:r w:rsidR="00E66F2F" w:rsidRPr="006C3F83">
        <w:t>«Положением об итоговой государственной ат</w:t>
      </w:r>
      <w:r w:rsidR="00E66F2F" w:rsidRPr="006C3F83">
        <w:softHyphen/>
        <w:t>тестации выпускников высших учебных заведений Российской Федерации», утверждённым Приказом Министерства о</w:t>
      </w:r>
      <w:r w:rsidR="00E66F2F" w:rsidRPr="006C3F83">
        <w:t>б</w:t>
      </w:r>
      <w:r w:rsidR="00E66F2F" w:rsidRPr="006C3F83">
        <w:t>разования от 25 марта 2003 года № 1155</w:t>
      </w:r>
      <w:r w:rsidR="004651D1" w:rsidRPr="006C3F83">
        <w:t>, а также</w:t>
      </w:r>
      <w:r w:rsidRPr="006C3F83">
        <w:t xml:space="preserve"> специальным пол</w:t>
      </w:r>
      <w:r w:rsidRPr="006C3F83">
        <w:t>о</w:t>
      </w:r>
      <w:r w:rsidRPr="006C3F83">
        <w:t>жением по подготовке выпускных квалификационных (дипломных) работ, утверждаем</w:t>
      </w:r>
      <w:r w:rsidR="004651D1" w:rsidRPr="006C3F83">
        <w:t>ым</w:t>
      </w:r>
      <w:r w:rsidRPr="006C3F83">
        <w:t xml:space="preserve"> </w:t>
      </w:r>
      <w:r w:rsidR="004651D1" w:rsidRPr="006C3F83">
        <w:t>У</w:t>
      </w:r>
      <w:r w:rsidRPr="006C3F83">
        <w:t>ч</w:t>
      </w:r>
      <w:r w:rsidR="004651D1" w:rsidRPr="006C3F83">
        <w:t>ё</w:t>
      </w:r>
      <w:r w:rsidRPr="006C3F83">
        <w:t>ным советом факультета (</w:t>
      </w:r>
      <w:r w:rsidR="004651D1" w:rsidRPr="006C3F83">
        <w:t xml:space="preserve">либо </w:t>
      </w:r>
      <w:r w:rsidRPr="006C3F83">
        <w:t>иных стру</w:t>
      </w:r>
      <w:r w:rsidRPr="006C3F83">
        <w:t>к</w:t>
      </w:r>
      <w:r w:rsidRPr="006C3F83">
        <w:t xml:space="preserve">турных подразделений </w:t>
      </w:r>
      <w:r w:rsidR="004651D1" w:rsidRPr="006C3F83">
        <w:t>вуз</w:t>
      </w:r>
      <w:r w:rsidRPr="006C3F83">
        <w:t>а).</w:t>
      </w:r>
    </w:p>
    <w:p w:rsidR="00323747" w:rsidRPr="006C3F83" w:rsidRDefault="00323747" w:rsidP="006C3F83">
      <w:pPr>
        <w:shd w:val="clear" w:color="auto" w:fill="FFFFFF"/>
        <w:ind w:firstLine="340"/>
        <w:contextualSpacing/>
        <w:jc w:val="both"/>
      </w:pPr>
      <w:r w:rsidRPr="006C3F83">
        <w:t>Общие правила подготовки, оформления и защиты выпускных квалификационных (дипломных, бакалаврских, магистерских) работ установлены «Положением о выпускной квалификационной (дипло</w:t>
      </w:r>
      <w:r w:rsidRPr="006C3F83">
        <w:t>м</w:t>
      </w:r>
      <w:r w:rsidRPr="006C3F83">
        <w:t>ной, бакалаврской, магистерской) работе», утверждённым ректором Казанского государственного университета 19 января 2005 года № 60.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 xml:space="preserve">Решением </w:t>
      </w:r>
      <w:r w:rsidR="00F21EB4" w:rsidRPr="006C3F83">
        <w:t>У</w:t>
      </w:r>
      <w:r w:rsidRPr="006C3F83">
        <w:t>ч</w:t>
      </w:r>
      <w:r w:rsidR="00F21EB4" w:rsidRPr="006C3F83">
        <w:t>ё</w:t>
      </w:r>
      <w:r w:rsidRPr="006C3F83">
        <w:t>ного совета</w:t>
      </w:r>
      <w:r w:rsidR="00F21EB4" w:rsidRPr="006C3F83">
        <w:t xml:space="preserve"> юридического</w:t>
      </w:r>
      <w:r w:rsidRPr="006C3F83">
        <w:t xml:space="preserve"> факультета в зависимости от числа специализирующихся студентов, научных направлений и н</w:t>
      </w:r>
      <w:r w:rsidRPr="006C3F83">
        <w:t>а</w:t>
      </w:r>
      <w:r w:rsidRPr="006C3F83">
        <w:t xml:space="preserve">личия квалифицированных руководителей определяется количество дипломных </w:t>
      </w:r>
      <w:r w:rsidRPr="006C3F83">
        <w:rPr>
          <w:spacing w:val="-1"/>
        </w:rPr>
        <w:t xml:space="preserve">работ по конкретной кафедре. Кафедрами утверждается ежегодно обновляемая </w:t>
      </w:r>
      <w:r w:rsidRPr="006C3F83">
        <w:t>тематика дипломных работ. Она должна быть актуальной, соот</w:t>
      </w:r>
      <w:r w:rsidRPr="006C3F83">
        <w:softHyphen/>
        <w:t>ветствовать современному состоянию и перспективам развития юридической науки и практики, отвечать задачам и принц</w:t>
      </w:r>
      <w:r w:rsidRPr="006C3F83">
        <w:t>и</w:t>
      </w:r>
      <w:r w:rsidRPr="006C3F83">
        <w:t xml:space="preserve">пам, изложенным в </w:t>
      </w:r>
      <w:r w:rsidR="00D3456B" w:rsidRPr="006C3F83">
        <w:t>настоящих методических указаниях</w:t>
      </w:r>
      <w:r w:rsidRPr="006C3F83">
        <w:t>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Кафедры организуют консультации для закрепл</w:t>
      </w:r>
      <w:r w:rsidR="00D3456B" w:rsidRPr="006C3F83">
        <w:t>ё</w:t>
      </w:r>
      <w:r w:rsidRPr="006C3F83">
        <w:t>нных за ними в</w:t>
      </w:r>
      <w:r w:rsidRPr="006C3F83">
        <w:t>ы</w:t>
      </w:r>
      <w:r w:rsidRPr="006C3F83">
        <w:t>пу</w:t>
      </w:r>
      <w:r w:rsidRPr="006C3F83">
        <w:softHyphen/>
        <w:t>скник</w:t>
      </w:r>
      <w:r w:rsidR="00D3456B" w:rsidRPr="006C3F83">
        <w:t>ов</w:t>
      </w:r>
      <w:r w:rsidRPr="006C3F83">
        <w:t>. Они знакомят их с существующими требованиями, разр</w:t>
      </w:r>
      <w:r w:rsidRPr="006C3F83">
        <w:t>а</w:t>
      </w:r>
      <w:r w:rsidRPr="006C3F83">
        <w:t>батывают применительно к своей специализации и специфике учебных дисциплин методические рекомендации.</w:t>
      </w: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2D0AA4" w:rsidP="006C3F83">
      <w:pPr>
        <w:ind w:firstLine="340"/>
        <w:contextualSpacing/>
        <w:jc w:val="both"/>
        <w:rPr>
          <w:b/>
          <w:bCs/>
          <w:caps/>
        </w:rPr>
      </w:pPr>
    </w:p>
    <w:p w:rsidR="002D0AA4" w:rsidRPr="006C3F83" w:rsidRDefault="006B32F1" w:rsidP="006C3F83">
      <w:pPr>
        <w:ind w:firstLine="340"/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Основные требования,</w:t>
      </w:r>
      <w:r w:rsidR="002D0AA4" w:rsidRPr="006C3F83">
        <w:rPr>
          <w:b/>
          <w:bCs/>
          <w:caps/>
        </w:rPr>
        <w:t xml:space="preserve"> </w:t>
      </w:r>
    </w:p>
    <w:p w:rsidR="006B32F1" w:rsidRPr="006C3F83" w:rsidRDefault="006B32F1" w:rsidP="006C3F83">
      <w:pPr>
        <w:ind w:firstLine="340"/>
        <w:contextualSpacing/>
        <w:jc w:val="center"/>
        <w:rPr>
          <w:caps/>
        </w:rPr>
      </w:pPr>
      <w:proofErr w:type="gramStart"/>
      <w:r w:rsidRPr="006C3F83">
        <w:rPr>
          <w:b/>
          <w:bCs/>
          <w:caps/>
        </w:rPr>
        <w:t>предъявляемые</w:t>
      </w:r>
      <w:proofErr w:type="gramEnd"/>
      <w:r w:rsidRPr="006C3F83">
        <w:rPr>
          <w:b/>
          <w:bCs/>
          <w:caps/>
        </w:rPr>
        <w:t xml:space="preserve"> к дипломной работе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b/>
          <w:bCs/>
        </w:rPr>
        <w:t> </w:t>
      </w:r>
    </w:p>
    <w:p w:rsidR="00FE36F4" w:rsidRPr="006C3F83" w:rsidRDefault="00D66A2E" w:rsidP="006C3F83">
      <w:pPr>
        <w:ind w:firstLine="340"/>
        <w:contextualSpacing/>
        <w:jc w:val="both"/>
      </w:pPr>
      <w:r w:rsidRPr="006C3F83">
        <w:t>Дипломные работы, выполняемые студентами на кафедрах юрид</w:t>
      </w:r>
      <w:r w:rsidRPr="006C3F83">
        <w:t>и</w:t>
      </w:r>
      <w:r w:rsidRPr="006C3F83">
        <w:t xml:space="preserve">ческого факультета, могут быть двух видов: </w:t>
      </w:r>
    </w:p>
    <w:p w:rsidR="00FE36F4" w:rsidRPr="006C3F83" w:rsidRDefault="00D66A2E" w:rsidP="001B2C8D">
      <w:pPr>
        <w:numPr>
          <w:ilvl w:val="0"/>
          <w:numId w:val="44"/>
        </w:numPr>
        <w:tabs>
          <w:tab w:val="left" w:pos="567"/>
        </w:tabs>
        <w:ind w:left="0" w:firstLine="340"/>
        <w:contextualSpacing/>
        <w:jc w:val="both"/>
      </w:pPr>
      <w:r w:rsidRPr="006C3F83">
        <w:t>теоретическое исследование темы</w:t>
      </w:r>
      <w:r w:rsidR="00FE36F4" w:rsidRPr="006C3F83">
        <w:t>;</w:t>
      </w:r>
    </w:p>
    <w:p w:rsidR="00D66A2E" w:rsidRPr="006C3F83" w:rsidRDefault="00D66A2E" w:rsidP="001B2C8D">
      <w:pPr>
        <w:numPr>
          <w:ilvl w:val="0"/>
          <w:numId w:val="44"/>
        </w:numPr>
        <w:tabs>
          <w:tab w:val="left" w:pos="567"/>
        </w:tabs>
        <w:ind w:left="0" w:firstLine="340"/>
        <w:contextualSpacing/>
        <w:jc w:val="both"/>
      </w:pPr>
      <w:r w:rsidRPr="006C3F83">
        <w:t>теоретико-аналитическая разработка проблемы с использован</w:t>
      </w:r>
      <w:r w:rsidRPr="006C3F83">
        <w:t>и</w:t>
      </w:r>
      <w:r w:rsidRPr="006C3F83">
        <w:t>ем материалов конкретной юридической практики.</w:t>
      </w:r>
    </w:p>
    <w:p w:rsidR="00D66A2E" w:rsidRPr="006C3F83" w:rsidRDefault="00D66A2E" w:rsidP="001B2C8D">
      <w:pPr>
        <w:tabs>
          <w:tab w:val="left" w:pos="567"/>
        </w:tabs>
        <w:ind w:firstLine="340"/>
        <w:contextualSpacing/>
        <w:jc w:val="both"/>
      </w:pPr>
      <w:r w:rsidRPr="006C3F83">
        <w:t>К защите дипломной работы допускаются студенты, успешно з</w:t>
      </w:r>
      <w:r w:rsidRPr="006C3F83">
        <w:t>а</w:t>
      </w:r>
      <w:r w:rsidRPr="006C3F83">
        <w:t>вершившие в полном объ</w:t>
      </w:r>
      <w:r w:rsidR="00DE35B9" w:rsidRPr="006C3F83">
        <w:t>ё</w:t>
      </w:r>
      <w:r w:rsidRPr="006C3F83">
        <w:t>ме освоение основной образовательной пр</w:t>
      </w:r>
      <w:r w:rsidRPr="006C3F83">
        <w:t>о</w:t>
      </w:r>
      <w:r w:rsidRPr="006C3F83">
        <w:t>граммы по специальности 030501.65 «Юриспруденция» и успешно прошедшие все другие виды итоговых аттестационных испытаний.</w:t>
      </w:r>
      <w:r w:rsidRPr="006C3F83">
        <w:rPr>
          <w:b/>
          <w:bCs/>
        </w:rPr>
        <w:t> </w:t>
      </w:r>
    </w:p>
    <w:p w:rsidR="00301EA8" w:rsidRPr="006C3F83" w:rsidRDefault="00301EA8" w:rsidP="001B2C8D">
      <w:pPr>
        <w:tabs>
          <w:tab w:val="left" w:pos="567"/>
        </w:tabs>
        <w:ind w:firstLine="340"/>
        <w:contextualSpacing/>
        <w:jc w:val="both"/>
      </w:pPr>
      <w:r w:rsidRPr="006C3F83">
        <w:t>Дипломная работа является законченной разработкой научно-исследовательского или прикладного направления, которая содержит следующие элементы:</w:t>
      </w:r>
    </w:p>
    <w:p w:rsidR="00301EA8" w:rsidRPr="006C3F83" w:rsidRDefault="00301EA8" w:rsidP="001B2C8D">
      <w:pPr>
        <w:numPr>
          <w:ilvl w:val="0"/>
          <w:numId w:val="29"/>
        </w:numPr>
        <w:tabs>
          <w:tab w:val="left" w:pos="567"/>
        </w:tabs>
        <w:ind w:left="0" w:firstLine="340"/>
        <w:contextualSpacing/>
        <w:jc w:val="both"/>
      </w:pPr>
      <w:r w:rsidRPr="006C3F83">
        <w:t>теоретико-методологическое обобщение по исследуемой теме;</w:t>
      </w:r>
    </w:p>
    <w:p w:rsidR="00301EA8" w:rsidRPr="006C3F83" w:rsidRDefault="00301EA8" w:rsidP="001B2C8D">
      <w:pPr>
        <w:numPr>
          <w:ilvl w:val="0"/>
          <w:numId w:val="29"/>
        </w:numPr>
        <w:tabs>
          <w:tab w:val="left" w:pos="567"/>
        </w:tabs>
        <w:ind w:left="0" w:firstLine="340"/>
        <w:contextualSpacing/>
        <w:jc w:val="both"/>
      </w:pPr>
      <w:r w:rsidRPr="006C3F83">
        <w:t>комплексный анализ факторов развития процесса;</w:t>
      </w:r>
    </w:p>
    <w:p w:rsidR="00891A71" w:rsidRPr="006C3F83" w:rsidRDefault="00301EA8" w:rsidP="001B2C8D">
      <w:pPr>
        <w:numPr>
          <w:ilvl w:val="0"/>
          <w:numId w:val="29"/>
        </w:numPr>
        <w:tabs>
          <w:tab w:val="left" w:pos="567"/>
        </w:tabs>
        <w:ind w:left="0" w:firstLine="340"/>
        <w:contextualSpacing/>
        <w:jc w:val="both"/>
      </w:pPr>
      <w:r w:rsidRPr="006C3F83">
        <w:t xml:space="preserve">детальную характеристику современного состояния </w:t>
      </w:r>
      <w:r w:rsidR="00891A71" w:rsidRPr="006C3F83">
        <w:t>изучаемого правового явления или процесса;</w:t>
      </w:r>
    </w:p>
    <w:p w:rsidR="00891A71" w:rsidRPr="006C3F83" w:rsidRDefault="00891A71" w:rsidP="001B2C8D">
      <w:pPr>
        <w:numPr>
          <w:ilvl w:val="0"/>
          <w:numId w:val="29"/>
        </w:numPr>
        <w:tabs>
          <w:tab w:val="left" w:pos="567"/>
        </w:tabs>
        <w:ind w:left="0" w:firstLine="340"/>
        <w:contextualSpacing/>
        <w:jc w:val="both"/>
      </w:pPr>
      <w:r w:rsidRPr="006C3F83">
        <w:t>основные концептуальные направления развития явления;</w:t>
      </w:r>
    </w:p>
    <w:p w:rsidR="00301EA8" w:rsidRPr="006C3F83" w:rsidRDefault="00891A71" w:rsidP="001B2C8D">
      <w:pPr>
        <w:numPr>
          <w:ilvl w:val="0"/>
          <w:numId w:val="29"/>
        </w:numPr>
        <w:tabs>
          <w:tab w:val="left" w:pos="567"/>
        </w:tabs>
        <w:ind w:left="0" w:firstLine="340"/>
        <w:contextualSpacing/>
        <w:jc w:val="both"/>
      </w:pPr>
      <w:r w:rsidRPr="006C3F83">
        <w:t>профессиональное владение общенаучными и специальными методами исследований</w:t>
      </w:r>
      <w:r w:rsidR="00723741" w:rsidRPr="006C3F83">
        <w:t>.</w:t>
      </w:r>
    </w:p>
    <w:p w:rsidR="00A77F5E" w:rsidRPr="006C3F83" w:rsidRDefault="00723741" w:rsidP="001B2C8D">
      <w:pPr>
        <w:tabs>
          <w:tab w:val="left" w:pos="567"/>
        </w:tabs>
        <w:ind w:firstLine="340"/>
        <w:contextualSpacing/>
        <w:jc w:val="both"/>
      </w:pPr>
      <w:r w:rsidRPr="006C3F83">
        <w:t>Кроме того, дипломная работа должна</w:t>
      </w:r>
    </w:p>
    <w:p w:rsidR="00A77F5E" w:rsidRPr="006C3F83" w:rsidRDefault="00723741" w:rsidP="001B2C8D">
      <w:pPr>
        <w:numPr>
          <w:ilvl w:val="0"/>
          <w:numId w:val="45"/>
        </w:numPr>
        <w:tabs>
          <w:tab w:val="left" w:pos="567"/>
        </w:tabs>
        <w:ind w:left="0" w:firstLine="340"/>
        <w:contextualSpacing/>
        <w:jc w:val="both"/>
      </w:pPr>
      <w:r w:rsidRPr="006C3F83">
        <w:t>иметь чёткое построение и убедительность аргументации;</w:t>
      </w:r>
    </w:p>
    <w:p w:rsidR="00A77F5E" w:rsidRPr="006C3F83" w:rsidRDefault="00723741" w:rsidP="001B2C8D">
      <w:pPr>
        <w:numPr>
          <w:ilvl w:val="0"/>
          <w:numId w:val="45"/>
        </w:numPr>
        <w:tabs>
          <w:tab w:val="left" w:pos="567"/>
        </w:tabs>
        <w:ind w:left="0" w:firstLine="340"/>
        <w:contextualSpacing/>
        <w:jc w:val="both"/>
      </w:pPr>
      <w:r w:rsidRPr="006C3F83">
        <w:t>содержать элементы научной новизны и поиска индивидуальн</w:t>
      </w:r>
      <w:r w:rsidRPr="006C3F83">
        <w:t>о</w:t>
      </w:r>
      <w:r w:rsidRPr="006C3F83">
        <w:t>го решения перспективных теоретических и практических проблем;</w:t>
      </w:r>
    </w:p>
    <w:p w:rsidR="00723741" w:rsidRPr="006C3F83" w:rsidRDefault="00723741" w:rsidP="001B2C8D">
      <w:pPr>
        <w:numPr>
          <w:ilvl w:val="0"/>
          <w:numId w:val="45"/>
        </w:numPr>
        <w:tabs>
          <w:tab w:val="left" w:pos="567"/>
        </w:tabs>
        <w:ind w:left="0" w:firstLine="340"/>
        <w:contextualSpacing/>
        <w:jc w:val="both"/>
      </w:pPr>
      <w:r w:rsidRPr="006C3F83">
        <w:t>соответствовать установленным стандартам оформления и уровню грамотности.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Дипломная работа должна </w:t>
      </w:r>
      <w:r w:rsidRPr="006C3F83">
        <w:rPr>
          <w:bCs/>
        </w:rPr>
        <w:t>отражать знание студентом</w:t>
      </w:r>
      <w:r w:rsidRPr="006C3F83">
        <w:t xml:space="preserve"> основных теоретических положений и категорий юриспруденции, фундаме</w:t>
      </w:r>
      <w:r w:rsidRPr="006C3F83">
        <w:t>н</w:t>
      </w:r>
      <w:r w:rsidRPr="006C3F83">
        <w:t>тальных научных исследований по данной проблематике, публикаций ведущих специалистов.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Дипломная работа – самостоятельное научное исследование, пре</w:t>
      </w:r>
      <w:r w:rsidRPr="006C3F83">
        <w:t>д</w:t>
      </w:r>
      <w:r w:rsidRPr="006C3F83">
        <w:t>ставляющее собой сочетание теоретического освещения вопросов темы с анализом нормативных правовых актов и  юридической практики. Работа должна свидетельствовать об индивидуальном подходе автора к научному освещению проблемы, оценкам существующих мнений. Д</w:t>
      </w:r>
      <w:r w:rsidRPr="006C3F83">
        <w:t>и</w:t>
      </w:r>
      <w:r w:rsidRPr="006C3F83">
        <w:t>пломная работа должна быть творческим сочинением по форме и с</w:t>
      </w:r>
      <w:r w:rsidRPr="006C3F83">
        <w:t>о</w:t>
      </w:r>
      <w:r w:rsidRPr="006C3F83">
        <w:t>держанию, показывать общую и правовую культуру автора.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 процессе работы студент должен самостоятельно, следуя рек</w:t>
      </w:r>
      <w:r w:rsidRPr="006C3F83">
        <w:t>о</w:t>
      </w:r>
      <w:r w:rsidRPr="006C3F83">
        <w:lastRenderedPageBreak/>
        <w:t>мендациям научного руководителя, используя учебную и специальную литературу, нормативные источники и правоприменительную практ</w:t>
      </w:r>
      <w:r w:rsidRPr="006C3F83">
        <w:t>и</w:t>
      </w:r>
      <w:r w:rsidRPr="006C3F83">
        <w:t>ку, критически исследовать материалы и сделать обоснованные выв</w:t>
      </w:r>
      <w:r w:rsidRPr="006C3F83">
        <w:t>о</w:t>
      </w:r>
      <w:r w:rsidRPr="006C3F83">
        <w:t>ды и предложения по исследуемой теме, излагая их логически посл</w:t>
      </w:r>
      <w:r w:rsidRPr="006C3F83">
        <w:t>е</w:t>
      </w:r>
      <w:r w:rsidRPr="006C3F83">
        <w:t>довательно, научным языком.</w:t>
      </w:r>
    </w:p>
    <w:p w:rsidR="00F50B1D" w:rsidRPr="006C3F83" w:rsidRDefault="00F50B1D" w:rsidP="006C3F83">
      <w:pPr>
        <w:ind w:firstLine="340"/>
        <w:contextualSpacing/>
        <w:jc w:val="both"/>
        <w:rPr>
          <w:b/>
          <w:bCs/>
        </w:rPr>
      </w:pPr>
    </w:p>
    <w:p w:rsidR="00F50B1D" w:rsidRPr="006C3F83" w:rsidRDefault="00E24428" w:rsidP="006C3F83">
      <w:pPr>
        <w:ind w:firstLine="340"/>
        <w:contextualSpacing/>
        <w:jc w:val="center"/>
      </w:pPr>
      <w:r w:rsidRPr="006C3F83">
        <w:rPr>
          <w:b/>
          <w:bCs/>
        </w:rPr>
        <w:t>На</w:t>
      </w:r>
      <w:r w:rsidR="00F50B1D" w:rsidRPr="006C3F83">
        <w:rPr>
          <w:b/>
          <w:bCs/>
        </w:rPr>
        <w:t>учно</w:t>
      </w:r>
      <w:r w:rsidRPr="006C3F83">
        <w:rPr>
          <w:b/>
          <w:bCs/>
        </w:rPr>
        <w:t>е</w:t>
      </w:r>
      <w:r w:rsidR="00F50B1D" w:rsidRPr="006C3F83">
        <w:rPr>
          <w:b/>
          <w:bCs/>
        </w:rPr>
        <w:t xml:space="preserve"> руковод</w:t>
      </w:r>
      <w:r w:rsidRPr="006C3F83">
        <w:rPr>
          <w:b/>
          <w:bCs/>
        </w:rPr>
        <w:t>ство дипломной работой</w:t>
      </w:r>
    </w:p>
    <w:p w:rsidR="00F50B1D" w:rsidRPr="006C3F83" w:rsidRDefault="00F50B1D" w:rsidP="006C3F83">
      <w:pPr>
        <w:ind w:firstLine="340"/>
        <w:contextualSpacing/>
        <w:jc w:val="both"/>
      </w:pPr>
      <w:r w:rsidRPr="006C3F83">
        <w:rPr>
          <w:b/>
          <w:bCs/>
        </w:rPr>
        <w:t> </w:t>
      </w:r>
    </w:p>
    <w:p w:rsidR="00E24428" w:rsidRPr="006C3F83" w:rsidRDefault="00F50B1D" w:rsidP="006C3F83">
      <w:pPr>
        <w:ind w:firstLine="340"/>
        <w:contextualSpacing/>
        <w:jc w:val="both"/>
        <w:rPr>
          <w:color w:val="000000"/>
        </w:rPr>
      </w:pPr>
      <w:r w:rsidRPr="006C3F83">
        <w:rPr>
          <w:color w:val="000000"/>
        </w:rPr>
        <w:t xml:space="preserve">От научного руководителя во многом зависит успешная защита, а значит, и высокая оценка </w:t>
      </w:r>
      <w:r w:rsidR="00E24428" w:rsidRPr="006C3F83">
        <w:rPr>
          <w:color w:val="000000"/>
        </w:rPr>
        <w:t xml:space="preserve">дипломной </w:t>
      </w:r>
      <w:r w:rsidRPr="006C3F83">
        <w:rPr>
          <w:color w:val="000000"/>
        </w:rPr>
        <w:t xml:space="preserve">работы. </w:t>
      </w:r>
    </w:p>
    <w:p w:rsidR="00F50B1D" w:rsidRPr="006C3F83" w:rsidRDefault="00F50B1D" w:rsidP="006C3F83">
      <w:pPr>
        <w:ind w:firstLine="340"/>
        <w:contextualSpacing/>
        <w:jc w:val="both"/>
      </w:pPr>
      <w:r w:rsidRPr="006C3F83">
        <w:rPr>
          <w:color w:val="000000"/>
        </w:rPr>
        <w:t>Н</w:t>
      </w:r>
      <w:r w:rsidRPr="006C3F83">
        <w:t xml:space="preserve">аучный руководитель  и рецензенты </w:t>
      </w:r>
      <w:r w:rsidRPr="006C3F83">
        <w:rPr>
          <w:bCs/>
        </w:rPr>
        <w:t>назначаются и утверждаются кафедрой</w:t>
      </w:r>
      <w:r w:rsidRPr="006C3F83">
        <w:t xml:space="preserve">. </w:t>
      </w:r>
    </w:p>
    <w:p w:rsidR="00F50B1D" w:rsidRPr="006C3F83" w:rsidRDefault="00F50B1D" w:rsidP="006C3F83">
      <w:pPr>
        <w:ind w:firstLine="340"/>
        <w:contextualSpacing/>
        <w:jc w:val="both"/>
      </w:pPr>
      <w:r w:rsidRPr="006C3F83">
        <w:t>Научный руководитель</w:t>
      </w:r>
      <w:r w:rsidR="00E24428" w:rsidRPr="006C3F83">
        <w:t xml:space="preserve"> дипломной работы</w:t>
      </w:r>
      <w:r w:rsidRPr="006C3F83">
        <w:t>:</w:t>
      </w:r>
    </w:p>
    <w:p w:rsidR="00F50B1D" w:rsidRPr="006C3F83" w:rsidRDefault="00F50B1D" w:rsidP="001B2C8D">
      <w:pPr>
        <w:pStyle w:val="ListParagraph1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осуществляет научное руководство по дипломно</w:t>
      </w:r>
      <w:r w:rsidR="00E24428" w:rsidRPr="006C3F83">
        <w:rPr>
          <w:rFonts w:ascii="Times New Roman" w:hAnsi="Times New Roman" w:cs="Times New Roman"/>
          <w:sz w:val="20"/>
          <w:szCs w:val="20"/>
        </w:rPr>
        <w:t>й</w:t>
      </w:r>
      <w:r w:rsidRPr="006C3F83">
        <w:rPr>
          <w:rFonts w:ascii="Times New Roman" w:hAnsi="Times New Roman" w:cs="Times New Roman"/>
          <w:sz w:val="20"/>
          <w:szCs w:val="20"/>
        </w:rPr>
        <w:t xml:space="preserve"> </w:t>
      </w:r>
      <w:r w:rsidR="00E24428" w:rsidRPr="006C3F83">
        <w:rPr>
          <w:rFonts w:ascii="Times New Roman" w:hAnsi="Times New Roman" w:cs="Times New Roman"/>
          <w:sz w:val="20"/>
          <w:szCs w:val="20"/>
        </w:rPr>
        <w:t>работе</w:t>
      </w:r>
      <w:r w:rsidRPr="006C3F83">
        <w:rPr>
          <w:rFonts w:ascii="Times New Roman" w:hAnsi="Times New Roman" w:cs="Times New Roman"/>
          <w:sz w:val="20"/>
          <w:szCs w:val="20"/>
        </w:rPr>
        <w:t>;</w:t>
      </w:r>
    </w:p>
    <w:p w:rsidR="00F50B1D" w:rsidRPr="006C3F83" w:rsidRDefault="00F50B1D" w:rsidP="001B2C8D">
      <w:pPr>
        <w:pStyle w:val="ListParagraph1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рассматривает, корректирует и утверждает представленный план дипломной работы;</w:t>
      </w:r>
    </w:p>
    <w:p w:rsidR="00F50B1D" w:rsidRPr="006C3F83" w:rsidRDefault="00F50B1D" w:rsidP="001B2C8D">
      <w:pPr>
        <w:pStyle w:val="ListParagraph1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 xml:space="preserve">осуществляет текущий и промежуточный </w:t>
      </w:r>
      <w:proofErr w:type="gramStart"/>
      <w:r w:rsidRPr="006C3F8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C3F83">
        <w:rPr>
          <w:rFonts w:ascii="Times New Roman" w:hAnsi="Times New Roman" w:cs="Times New Roman"/>
          <w:sz w:val="20"/>
          <w:szCs w:val="20"/>
        </w:rPr>
        <w:t xml:space="preserve"> ходом р</w:t>
      </w:r>
      <w:r w:rsidRPr="006C3F83">
        <w:rPr>
          <w:rFonts w:ascii="Times New Roman" w:hAnsi="Times New Roman" w:cs="Times New Roman"/>
          <w:sz w:val="20"/>
          <w:szCs w:val="20"/>
        </w:rPr>
        <w:t>а</w:t>
      </w:r>
      <w:r w:rsidRPr="006C3F83">
        <w:rPr>
          <w:rFonts w:ascii="Times New Roman" w:hAnsi="Times New Roman" w:cs="Times New Roman"/>
          <w:sz w:val="20"/>
          <w:szCs w:val="20"/>
        </w:rPr>
        <w:t>боты;</w:t>
      </w:r>
    </w:p>
    <w:p w:rsidR="00F50B1D" w:rsidRPr="006C3F83" w:rsidRDefault="00F50B1D" w:rsidP="001B2C8D">
      <w:pPr>
        <w:pStyle w:val="ListParagraph1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 xml:space="preserve">осуществляет научное редактирование отдельных частей работы по мере их написания дипломником и </w:t>
      </w:r>
      <w:r w:rsidR="00E24428" w:rsidRPr="006C3F83">
        <w:rPr>
          <w:rFonts w:ascii="Times New Roman" w:hAnsi="Times New Roman" w:cs="Times New Roman"/>
          <w:sz w:val="20"/>
          <w:szCs w:val="20"/>
        </w:rPr>
        <w:t xml:space="preserve">проверку </w:t>
      </w:r>
      <w:r w:rsidRPr="006C3F83">
        <w:rPr>
          <w:rFonts w:ascii="Times New Roman" w:hAnsi="Times New Roman" w:cs="Times New Roman"/>
          <w:sz w:val="20"/>
          <w:szCs w:val="20"/>
        </w:rPr>
        <w:t>дипломн</w:t>
      </w:r>
      <w:r w:rsidR="00E24428" w:rsidRPr="006C3F83">
        <w:rPr>
          <w:rFonts w:ascii="Times New Roman" w:hAnsi="Times New Roman" w:cs="Times New Roman"/>
          <w:sz w:val="20"/>
          <w:szCs w:val="20"/>
        </w:rPr>
        <w:t>ой</w:t>
      </w:r>
      <w:r w:rsidRPr="006C3F83">
        <w:rPr>
          <w:rFonts w:ascii="Times New Roman" w:hAnsi="Times New Roman" w:cs="Times New Roman"/>
          <w:sz w:val="20"/>
          <w:szCs w:val="20"/>
        </w:rPr>
        <w:t>  работ</w:t>
      </w:r>
      <w:r w:rsidR="00E24428" w:rsidRPr="006C3F83">
        <w:rPr>
          <w:rFonts w:ascii="Times New Roman" w:hAnsi="Times New Roman" w:cs="Times New Roman"/>
          <w:sz w:val="20"/>
          <w:szCs w:val="20"/>
        </w:rPr>
        <w:t>ы</w:t>
      </w:r>
      <w:r w:rsidRPr="006C3F83">
        <w:rPr>
          <w:rFonts w:ascii="Times New Roman" w:hAnsi="Times New Roman" w:cs="Times New Roman"/>
          <w:sz w:val="20"/>
          <w:szCs w:val="20"/>
        </w:rPr>
        <w:t xml:space="preserve"> в целом по мере е</w:t>
      </w:r>
      <w:r w:rsidR="00E24428" w:rsidRPr="006C3F83">
        <w:rPr>
          <w:rFonts w:ascii="Times New Roman" w:hAnsi="Times New Roman" w:cs="Times New Roman"/>
          <w:sz w:val="20"/>
          <w:szCs w:val="20"/>
        </w:rPr>
        <w:t>ё</w:t>
      </w:r>
      <w:r w:rsidRPr="006C3F83">
        <w:rPr>
          <w:rFonts w:ascii="Times New Roman" w:hAnsi="Times New Roman" w:cs="Times New Roman"/>
          <w:sz w:val="20"/>
          <w:szCs w:val="20"/>
        </w:rPr>
        <w:t xml:space="preserve"> представления;</w:t>
      </w:r>
    </w:p>
    <w:p w:rsidR="00F50B1D" w:rsidRPr="006C3F83" w:rsidRDefault="000A7CAB" w:rsidP="001B2C8D">
      <w:pPr>
        <w:pStyle w:val="ListParagraph1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F50B1D" w:rsidRPr="006C3F83">
        <w:rPr>
          <w:rFonts w:ascii="Times New Roman" w:hAnsi="Times New Roman" w:cs="Times New Roman"/>
          <w:sz w:val="20"/>
          <w:szCs w:val="20"/>
        </w:rPr>
        <w:t xml:space="preserve">отзыв </w:t>
      </w:r>
      <w:r w:rsidRPr="006C3F83">
        <w:rPr>
          <w:rFonts w:ascii="Times New Roman" w:hAnsi="Times New Roman" w:cs="Times New Roman"/>
          <w:sz w:val="20"/>
          <w:szCs w:val="20"/>
        </w:rPr>
        <w:t xml:space="preserve">о </w:t>
      </w:r>
      <w:r w:rsidR="00F50B1D" w:rsidRPr="006C3F83">
        <w:rPr>
          <w:rFonts w:ascii="Times New Roman" w:hAnsi="Times New Roman" w:cs="Times New Roman"/>
          <w:sz w:val="20"/>
          <w:szCs w:val="20"/>
        </w:rPr>
        <w:t>выполненн</w:t>
      </w:r>
      <w:r w:rsidRPr="006C3F83">
        <w:rPr>
          <w:rFonts w:ascii="Times New Roman" w:hAnsi="Times New Roman" w:cs="Times New Roman"/>
          <w:sz w:val="20"/>
          <w:szCs w:val="20"/>
        </w:rPr>
        <w:t>ой</w:t>
      </w:r>
      <w:r w:rsidR="00F50B1D" w:rsidRPr="006C3F83">
        <w:rPr>
          <w:rFonts w:ascii="Times New Roman" w:hAnsi="Times New Roman" w:cs="Times New Roman"/>
          <w:sz w:val="20"/>
          <w:szCs w:val="20"/>
        </w:rPr>
        <w:t xml:space="preserve"> дипломн</w:t>
      </w:r>
      <w:r w:rsidRPr="006C3F83">
        <w:rPr>
          <w:rFonts w:ascii="Times New Roman" w:hAnsi="Times New Roman" w:cs="Times New Roman"/>
          <w:sz w:val="20"/>
          <w:szCs w:val="20"/>
        </w:rPr>
        <w:t>ой</w:t>
      </w:r>
      <w:r w:rsidR="00F50B1D" w:rsidRPr="006C3F83">
        <w:rPr>
          <w:rFonts w:ascii="Times New Roman" w:hAnsi="Times New Roman" w:cs="Times New Roman"/>
          <w:sz w:val="20"/>
          <w:szCs w:val="20"/>
        </w:rPr>
        <w:t xml:space="preserve"> работ</w:t>
      </w:r>
      <w:r w:rsidRPr="006C3F83">
        <w:rPr>
          <w:rFonts w:ascii="Times New Roman" w:hAnsi="Times New Roman" w:cs="Times New Roman"/>
          <w:sz w:val="20"/>
          <w:szCs w:val="20"/>
        </w:rPr>
        <w:t>е, в котором даёт мотивированное заключение о возможности допуска дипломной работы к защите</w:t>
      </w:r>
      <w:r w:rsidR="00F50B1D" w:rsidRPr="006C3F83">
        <w:rPr>
          <w:rFonts w:ascii="Times New Roman" w:hAnsi="Times New Roman" w:cs="Times New Roman"/>
          <w:sz w:val="20"/>
          <w:szCs w:val="20"/>
        </w:rPr>
        <w:t>;</w:t>
      </w:r>
    </w:p>
    <w:p w:rsidR="00F50B1D" w:rsidRPr="006C3F83" w:rsidRDefault="00F50B1D" w:rsidP="001B2C8D">
      <w:pPr>
        <w:pStyle w:val="ListParagraph1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имеет право выступать  на защите дипломной работы, высказ</w:t>
      </w:r>
      <w:r w:rsidRPr="006C3F83">
        <w:rPr>
          <w:rFonts w:ascii="Times New Roman" w:hAnsi="Times New Roman" w:cs="Times New Roman"/>
          <w:sz w:val="20"/>
          <w:szCs w:val="20"/>
        </w:rPr>
        <w:t>ы</w:t>
      </w:r>
      <w:r w:rsidRPr="006C3F83">
        <w:rPr>
          <w:rFonts w:ascii="Times New Roman" w:hAnsi="Times New Roman" w:cs="Times New Roman"/>
          <w:sz w:val="20"/>
          <w:szCs w:val="20"/>
        </w:rPr>
        <w:t>вая сво</w:t>
      </w:r>
      <w:r w:rsidR="000A7CAB" w:rsidRPr="006C3F83">
        <w:rPr>
          <w:rFonts w:ascii="Times New Roman" w:hAnsi="Times New Roman" w:cs="Times New Roman"/>
          <w:sz w:val="20"/>
          <w:szCs w:val="20"/>
        </w:rPr>
        <w:t>ё</w:t>
      </w:r>
      <w:r w:rsidRPr="006C3F83">
        <w:rPr>
          <w:rFonts w:ascii="Times New Roman" w:hAnsi="Times New Roman" w:cs="Times New Roman"/>
          <w:sz w:val="20"/>
          <w:szCs w:val="20"/>
        </w:rPr>
        <w:t>  мнение о дипломной работе и работе студента</w:t>
      </w:r>
      <w:r w:rsidR="000A7CAB" w:rsidRPr="006C3F83">
        <w:rPr>
          <w:rFonts w:ascii="Times New Roman" w:hAnsi="Times New Roman" w:cs="Times New Roman"/>
          <w:sz w:val="20"/>
          <w:szCs w:val="20"/>
        </w:rPr>
        <w:t xml:space="preserve"> в целом</w:t>
      </w:r>
      <w:r w:rsidRPr="006C3F83">
        <w:rPr>
          <w:rFonts w:ascii="Times New Roman" w:hAnsi="Times New Roman" w:cs="Times New Roman"/>
          <w:sz w:val="20"/>
          <w:szCs w:val="20"/>
        </w:rPr>
        <w:t>.</w:t>
      </w:r>
    </w:p>
    <w:p w:rsidR="00906DEA" w:rsidRPr="006C3F83" w:rsidRDefault="00906DEA" w:rsidP="006C3F83">
      <w:pPr>
        <w:pStyle w:val="ListParagraph1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Проверяя работу, научный руководитель не должен превращаться в корректора или редактора, хотя замечания в этой части он также в</w:t>
      </w:r>
      <w:r w:rsidRPr="006C3F83">
        <w:rPr>
          <w:rFonts w:ascii="Times New Roman" w:hAnsi="Times New Roman" w:cs="Times New Roman"/>
          <w:sz w:val="20"/>
          <w:szCs w:val="20"/>
        </w:rPr>
        <w:t>ы</w:t>
      </w:r>
      <w:r w:rsidRPr="006C3F83">
        <w:rPr>
          <w:rFonts w:ascii="Times New Roman" w:hAnsi="Times New Roman" w:cs="Times New Roman"/>
          <w:sz w:val="20"/>
          <w:szCs w:val="20"/>
        </w:rPr>
        <w:t>сказывает. Научный руководитель выявляет полноту, глубину и вс</w:t>
      </w:r>
      <w:r w:rsidRPr="006C3F83">
        <w:rPr>
          <w:rFonts w:ascii="Times New Roman" w:hAnsi="Times New Roman" w:cs="Times New Roman"/>
          <w:sz w:val="20"/>
          <w:szCs w:val="20"/>
        </w:rPr>
        <w:t>е</w:t>
      </w:r>
      <w:r w:rsidRPr="006C3F83">
        <w:rPr>
          <w:rFonts w:ascii="Times New Roman" w:hAnsi="Times New Roman" w:cs="Times New Roman"/>
          <w:sz w:val="20"/>
          <w:szCs w:val="20"/>
        </w:rPr>
        <w:t>сторонность рассмотрения поставленных в плане вопросов, последов</w:t>
      </w:r>
      <w:r w:rsidRPr="006C3F83">
        <w:rPr>
          <w:rFonts w:ascii="Times New Roman" w:hAnsi="Times New Roman" w:cs="Times New Roman"/>
          <w:sz w:val="20"/>
          <w:szCs w:val="20"/>
        </w:rPr>
        <w:t>а</w:t>
      </w:r>
      <w:r w:rsidRPr="006C3F83">
        <w:rPr>
          <w:rFonts w:ascii="Times New Roman" w:hAnsi="Times New Roman" w:cs="Times New Roman"/>
          <w:sz w:val="20"/>
          <w:szCs w:val="20"/>
        </w:rPr>
        <w:t>тельность изложения материала, достаточность использования рек</w:t>
      </w:r>
      <w:r w:rsidRPr="006C3F83">
        <w:rPr>
          <w:rFonts w:ascii="Times New Roman" w:hAnsi="Times New Roman" w:cs="Times New Roman"/>
          <w:sz w:val="20"/>
          <w:szCs w:val="20"/>
        </w:rPr>
        <w:t>о</w:t>
      </w:r>
      <w:r w:rsidRPr="006C3F83">
        <w:rPr>
          <w:rFonts w:ascii="Times New Roman" w:hAnsi="Times New Roman" w:cs="Times New Roman"/>
          <w:sz w:val="20"/>
          <w:szCs w:val="20"/>
        </w:rPr>
        <w:t>мендованной литературы, аргументированность выводов, степень их обоснованности и самостоятельности. В случае обнаружения плагиата, ошибочных решений и научных положений по тем или иным вопр</w:t>
      </w:r>
      <w:r w:rsidRPr="006C3F83">
        <w:rPr>
          <w:rFonts w:ascii="Times New Roman" w:hAnsi="Times New Roman" w:cs="Times New Roman"/>
          <w:sz w:val="20"/>
          <w:szCs w:val="20"/>
        </w:rPr>
        <w:t>о</w:t>
      </w:r>
      <w:r w:rsidRPr="006C3F83">
        <w:rPr>
          <w:rFonts w:ascii="Times New Roman" w:hAnsi="Times New Roman" w:cs="Times New Roman"/>
          <w:sz w:val="20"/>
          <w:szCs w:val="20"/>
        </w:rPr>
        <w:t>сам, неполноты или поверхностности исследования, противоречивости, излишнего отклонения от темы и других недостатков руководитель предлагает студенту устранить их, рекомендует пути и сроки их устр</w:t>
      </w:r>
      <w:r w:rsidRPr="006C3F83">
        <w:rPr>
          <w:rFonts w:ascii="Times New Roman" w:hAnsi="Times New Roman" w:cs="Times New Roman"/>
          <w:sz w:val="20"/>
          <w:szCs w:val="20"/>
        </w:rPr>
        <w:t>а</w:t>
      </w:r>
      <w:r w:rsidRPr="006C3F83">
        <w:rPr>
          <w:rFonts w:ascii="Times New Roman" w:hAnsi="Times New Roman" w:cs="Times New Roman"/>
          <w:sz w:val="20"/>
          <w:szCs w:val="20"/>
        </w:rPr>
        <w:t>нения.</w:t>
      </w:r>
    </w:p>
    <w:p w:rsidR="00906DEA" w:rsidRPr="006C3F83" w:rsidRDefault="00906DEA" w:rsidP="006C3F83">
      <w:pPr>
        <w:pStyle w:val="ListParagraph1"/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Научный руководитель помогает дипломнику на всех этапах его работы, но эта помощь не должна выливаться в соавторство. Отнош</w:t>
      </w:r>
      <w:r w:rsidRPr="006C3F83">
        <w:rPr>
          <w:rFonts w:ascii="Times New Roman" w:hAnsi="Times New Roman" w:cs="Times New Roman"/>
          <w:sz w:val="20"/>
          <w:szCs w:val="20"/>
        </w:rPr>
        <w:t>е</w:t>
      </w:r>
      <w:r w:rsidRPr="006C3F83">
        <w:rPr>
          <w:rFonts w:ascii="Times New Roman" w:hAnsi="Times New Roman" w:cs="Times New Roman"/>
          <w:sz w:val="20"/>
          <w:szCs w:val="20"/>
        </w:rPr>
        <w:t>ния руководителя со студентом строятся на основе научного сотрудн</w:t>
      </w:r>
      <w:r w:rsidRPr="006C3F83">
        <w:rPr>
          <w:rFonts w:ascii="Times New Roman" w:hAnsi="Times New Roman" w:cs="Times New Roman"/>
          <w:sz w:val="20"/>
          <w:szCs w:val="20"/>
        </w:rPr>
        <w:t>и</w:t>
      </w:r>
      <w:r w:rsidRPr="006C3F83">
        <w:rPr>
          <w:rFonts w:ascii="Times New Roman" w:hAnsi="Times New Roman" w:cs="Times New Roman"/>
          <w:sz w:val="20"/>
          <w:szCs w:val="20"/>
        </w:rPr>
        <w:lastRenderedPageBreak/>
        <w:t>чества молодого исследователя и опытного старшего коллеги, испо</w:t>
      </w:r>
      <w:r w:rsidRPr="006C3F83">
        <w:rPr>
          <w:rFonts w:ascii="Times New Roman" w:hAnsi="Times New Roman" w:cs="Times New Roman"/>
          <w:sz w:val="20"/>
          <w:szCs w:val="20"/>
        </w:rPr>
        <w:t>л</w:t>
      </w:r>
      <w:r w:rsidR="009D5864" w:rsidRPr="006C3F83">
        <w:rPr>
          <w:rFonts w:ascii="Times New Roman" w:hAnsi="Times New Roman" w:cs="Times New Roman"/>
          <w:sz w:val="20"/>
          <w:szCs w:val="20"/>
        </w:rPr>
        <w:t>няющего наставнические функции.</w:t>
      </w:r>
    </w:p>
    <w:p w:rsidR="00906DEA" w:rsidRPr="006C3F83" w:rsidRDefault="00906DEA" w:rsidP="006C3F83">
      <w:pPr>
        <w:pStyle w:val="ListParagraph1"/>
        <w:tabs>
          <w:tab w:val="left" w:pos="426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Выбор темы</w:t>
      </w:r>
      <w:r w:rsidR="005A339F" w:rsidRPr="006C3F83">
        <w:rPr>
          <w:b/>
          <w:bCs/>
        </w:rPr>
        <w:t xml:space="preserve"> </w:t>
      </w:r>
      <w:r w:rsidR="002D010C" w:rsidRPr="006C3F83">
        <w:rPr>
          <w:b/>
          <w:bCs/>
        </w:rPr>
        <w:t>дипломной работы</w:t>
      </w:r>
    </w:p>
    <w:p w:rsidR="006B32F1" w:rsidRPr="006C3F83" w:rsidRDefault="006B32F1" w:rsidP="006C3F83">
      <w:pPr>
        <w:ind w:firstLine="340"/>
        <w:contextualSpacing/>
        <w:jc w:val="both"/>
      </w:pPr>
    </w:p>
    <w:p w:rsidR="00D66A2E" w:rsidRPr="006C3F83" w:rsidRDefault="00D66A2E" w:rsidP="006C3F83">
      <w:pPr>
        <w:ind w:firstLine="340"/>
        <w:contextualSpacing/>
        <w:jc w:val="both"/>
      </w:pPr>
      <w:r w:rsidRPr="006C3F83">
        <w:t>Выбор темы является ответственным этапом подготовки дипло</w:t>
      </w:r>
      <w:r w:rsidRPr="006C3F83">
        <w:t>м</w:t>
      </w:r>
      <w:r w:rsidRPr="006C3F83">
        <w:t xml:space="preserve">ной работы. Как показывает практика, правильный выбор темы </w:t>
      </w:r>
      <w:r w:rsidR="00D82E66" w:rsidRPr="006C3F83">
        <w:t>д</w:t>
      </w:r>
      <w:r w:rsidR="00D82E66" w:rsidRPr="006C3F83">
        <w:t>и</w:t>
      </w:r>
      <w:r w:rsidR="00D82E66" w:rsidRPr="006C3F83">
        <w:t xml:space="preserve">пломной работы </w:t>
      </w:r>
      <w:r w:rsidRPr="006C3F83">
        <w:t xml:space="preserve">наполовину обеспечивает успешное </w:t>
      </w:r>
      <w:r w:rsidR="00D82E66" w:rsidRPr="006C3F83">
        <w:t>её выполнение.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Тема дипломной работы должна быть выбрана студентом </w:t>
      </w:r>
      <w:r w:rsidR="00E94760" w:rsidRPr="006C3F83">
        <w:t>сам</w:t>
      </w:r>
      <w:r w:rsidR="00E94760" w:rsidRPr="006C3F83">
        <w:t>о</w:t>
      </w:r>
      <w:r w:rsidR="00E94760" w:rsidRPr="006C3F83">
        <w:t xml:space="preserve">стоятельно </w:t>
      </w:r>
      <w:r w:rsidRPr="006C3F83">
        <w:rPr>
          <w:bCs/>
        </w:rPr>
        <w:t>с уч</w:t>
      </w:r>
      <w:r w:rsidR="00D82E66" w:rsidRPr="006C3F83">
        <w:rPr>
          <w:bCs/>
        </w:rPr>
        <w:t>ё</w:t>
      </w:r>
      <w:r w:rsidRPr="006C3F83">
        <w:rPr>
          <w:bCs/>
        </w:rPr>
        <w:t xml:space="preserve">том </w:t>
      </w:r>
      <w:r w:rsidR="00D82E66" w:rsidRPr="006C3F83">
        <w:rPr>
          <w:bCs/>
        </w:rPr>
        <w:t>рекомендаций</w:t>
      </w:r>
      <w:r w:rsidRPr="006C3F83">
        <w:rPr>
          <w:bCs/>
        </w:rPr>
        <w:t xml:space="preserve"> научн</w:t>
      </w:r>
      <w:r w:rsidR="00D82E66" w:rsidRPr="006C3F83">
        <w:rPr>
          <w:bCs/>
        </w:rPr>
        <w:t>ого</w:t>
      </w:r>
      <w:r w:rsidRPr="006C3F83">
        <w:rPr>
          <w:bCs/>
        </w:rPr>
        <w:t xml:space="preserve"> руководител</w:t>
      </w:r>
      <w:r w:rsidR="00D82E66" w:rsidRPr="006C3F83">
        <w:rPr>
          <w:bCs/>
        </w:rPr>
        <w:t>я</w:t>
      </w:r>
      <w:r w:rsidRPr="006C3F83">
        <w:rPr>
          <w:bCs/>
        </w:rPr>
        <w:t xml:space="preserve"> (</w:t>
      </w:r>
      <w:r w:rsidRPr="006C3F83">
        <w:t>в рамках специализации, по которой студент проходит обучение).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Примерная </w:t>
      </w:r>
      <w:r w:rsidRPr="006C3F83">
        <w:rPr>
          <w:bCs/>
        </w:rPr>
        <w:t>тематика дипломных работ</w:t>
      </w:r>
      <w:r w:rsidRPr="006C3F83">
        <w:t xml:space="preserve"> по</w:t>
      </w:r>
      <w:r w:rsidR="00EC410A" w:rsidRPr="006C3F83">
        <w:t xml:space="preserve"> </w:t>
      </w:r>
      <w:r w:rsidRPr="006C3F83">
        <w:t>каждой специализации разрабатывается и утверждается на соответствующих  кафедрах юр</w:t>
      </w:r>
      <w:r w:rsidRPr="006C3F83">
        <w:t>и</w:t>
      </w:r>
      <w:r w:rsidRPr="006C3F83">
        <w:t xml:space="preserve">дического факультета.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Студент выбирает тему исследования из имеющегося примерного перечня тем по интересующей его проблематике</w:t>
      </w:r>
      <w:r w:rsidR="00E94760" w:rsidRPr="006C3F83">
        <w:t>.</w:t>
      </w:r>
      <w:r w:rsidRPr="006C3F83">
        <w:t xml:space="preserve">  </w:t>
      </w:r>
      <w:r w:rsidR="006D2FBA" w:rsidRPr="006C3F83">
        <w:t xml:space="preserve">Студент вправе предложить свою тему дипломной работы, предварительно согласовав её со своим научным руководителем, с необходимым обоснованием целесообразности её разработки. </w:t>
      </w:r>
      <w:r w:rsidR="00052753" w:rsidRPr="006C3F83">
        <w:t>В случае выбора темы, не предусмо</w:t>
      </w:r>
      <w:r w:rsidR="00052753" w:rsidRPr="006C3F83">
        <w:t>т</w:t>
      </w:r>
      <w:r w:rsidR="00052753" w:rsidRPr="006C3F83">
        <w:t>ренной примерным перечнем тем дипломных работ, она</w:t>
      </w:r>
      <w:r w:rsidR="006D2FBA" w:rsidRPr="006C3F83">
        <w:t xml:space="preserve"> должна быть </w:t>
      </w:r>
      <w:r w:rsidRPr="006C3F83">
        <w:t>предостав</w:t>
      </w:r>
      <w:r w:rsidR="006D2FBA" w:rsidRPr="006C3F83">
        <w:t>лена</w:t>
      </w:r>
      <w:r w:rsidRPr="006C3F83">
        <w:t xml:space="preserve"> </w:t>
      </w:r>
      <w:r w:rsidR="00052753" w:rsidRPr="006C3F83">
        <w:t xml:space="preserve">на заседание кафедры </w:t>
      </w:r>
      <w:r w:rsidRPr="006C3F83">
        <w:t xml:space="preserve">для </w:t>
      </w:r>
      <w:r w:rsidR="006D2FBA" w:rsidRPr="006C3F83">
        <w:t xml:space="preserve">её </w:t>
      </w:r>
      <w:r w:rsidRPr="006C3F83">
        <w:t>утверждения.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Выбрав тему дипломной работы, студент пода</w:t>
      </w:r>
      <w:r w:rsidR="00EC410A" w:rsidRPr="006C3F83">
        <w:t>ё</w:t>
      </w:r>
      <w:r w:rsidRPr="006C3F83">
        <w:t>т заявление по у</w:t>
      </w:r>
      <w:r w:rsidRPr="006C3F83">
        <w:t>с</w:t>
      </w:r>
      <w:r w:rsidRPr="006C3F83">
        <w:t>тановленной форме на имя заведующего кафедрой (</w:t>
      </w:r>
      <w:r w:rsidR="00E63B81" w:rsidRPr="006C3F83">
        <w:t>П</w:t>
      </w:r>
      <w:r w:rsidRPr="006C3F83">
        <w:t>риложение 1). После рассмотрения заявления на заседании кафедры выбранная ст</w:t>
      </w:r>
      <w:r w:rsidRPr="006C3F83">
        <w:t>у</w:t>
      </w:r>
      <w:r w:rsidRPr="006C3F83">
        <w:t>дентом тема дипломной работы</w:t>
      </w:r>
      <w:r w:rsidRPr="006C3F83">
        <w:rPr>
          <w:b/>
        </w:rPr>
        <w:t xml:space="preserve"> </w:t>
      </w:r>
      <w:r w:rsidRPr="006C3F83">
        <w:t>утверждается членами кафедры. Изм</w:t>
      </w:r>
      <w:r w:rsidRPr="006C3F83">
        <w:t>е</w:t>
      </w:r>
      <w:r w:rsidRPr="006C3F83">
        <w:t xml:space="preserve">нение темы дипломной работы </w:t>
      </w:r>
      <w:r w:rsidR="005179AE" w:rsidRPr="006C3F83">
        <w:t>возможно только по решению кафедры</w:t>
      </w:r>
      <w:r w:rsidRPr="006C3F83">
        <w:t>.</w:t>
      </w:r>
    </w:p>
    <w:p w:rsidR="009D18EF" w:rsidRPr="006C3F83" w:rsidRDefault="009D18EF" w:rsidP="006C3F83">
      <w:pPr>
        <w:shd w:val="clear" w:color="auto" w:fill="FFFFFF"/>
        <w:ind w:firstLine="340"/>
        <w:contextualSpacing/>
        <w:jc w:val="both"/>
        <w:rPr>
          <w:b/>
          <w:bCs/>
          <w:color w:val="000000"/>
        </w:rPr>
      </w:pPr>
    </w:p>
    <w:p w:rsidR="009D18EF" w:rsidRPr="006C3F83" w:rsidRDefault="009D18EF" w:rsidP="006C3F83">
      <w:pPr>
        <w:shd w:val="clear" w:color="auto" w:fill="FFFFFF"/>
        <w:ind w:firstLine="340"/>
        <w:contextualSpacing/>
        <w:jc w:val="center"/>
        <w:rPr>
          <w:b/>
          <w:bCs/>
          <w:color w:val="000000"/>
        </w:rPr>
      </w:pPr>
      <w:r w:rsidRPr="006C3F83">
        <w:rPr>
          <w:b/>
          <w:bCs/>
          <w:color w:val="000000"/>
        </w:rPr>
        <w:t>Разработка общего плана содержания дипломной работы</w:t>
      </w:r>
    </w:p>
    <w:p w:rsidR="009D18EF" w:rsidRPr="006C3F83" w:rsidRDefault="009D18EF" w:rsidP="006C3F83">
      <w:pPr>
        <w:shd w:val="clear" w:color="auto" w:fill="FFFFFF"/>
        <w:ind w:firstLine="340"/>
        <w:contextualSpacing/>
        <w:jc w:val="both"/>
        <w:rPr>
          <w:bCs/>
          <w:i/>
          <w:color w:val="000000"/>
        </w:rPr>
      </w:pPr>
    </w:p>
    <w:p w:rsidR="008A5292" w:rsidRPr="006C3F83" w:rsidRDefault="009D18EF" w:rsidP="006C3F83">
      <w:pPr>
        <w:shd w:val="clear" w:color="auto" w:fill="FFFFFF"/>
        <w:ind w:firstLine="340"/>
        <w:contextualSpacing/>
        <w:jc w:val="both"/>
      </w:pPr>
      <w:r w:rsidRPr="006C3F83">
        <w:rPr>
          <w:bCs/>
          <w:color w:val="000000"/>
        </w:rPr>
        <w:t>Любая письменная работа предполагает наличие плана её осущес</w:t>
      </w:r>
      <w:r w:rsidRPr="006C3F83">
        <w:rPr>
          <w:bCs/>
          <w:color w:val="000000"/>
        </w:rPr>
        <w:t>т</w:t>
      </w:r>
      <w:r w:rsidRPr="006C3F83">
        <w:rPr>
          <w:bCs/>
          <w:color w:val="000000"/>
        </w:rPr>
        <w:t xml:space="preserve">вления. От продуманного, правильно составленного плана во многом зависит качество дипломной работы. </w:t>
      </w:r>
      <w:r w:rsidR="008A5292" w:rsidRPr="006C3F83">
        <w:rPr>
          <w:color w:val="000000"/>
        </w:rPr>
        <w:t>Правильно составленный план служит основой в подготовке дипломной работы студентом, помогает ему систематизировать научно-методический, научно-практический материал, обеспечить последовательность его изложения.</w:t>
      </w:r>
    </w:p>
    <w:p w:rsidR="009D18EF" w:rsidRPr="006C3F83" w:rsidRDefault="009D18EF" w:rsidP="006C3F83">
      <w:pPr>
        <w:shd w:val="clear" w:color="auto" w:fill="FFFFFF"/>
        <w:ind w:firstLine="340"/>
        <w:contextualSpacing/>
        <w:jc w:val="both"/>
        <w:rPr>
          <w:bCs/>
          <w:color w:val="000000"/>
        </w:rPr>
      </w:pPr>
      <w:r w:rsidRPr="006C3F83">
        <w:rPr>
          <w:bCs/>
          <w:color w:val="000000"/>
        </w:rPr>
        <w:t>Подготовка общего плана начинается с определения структуры и формулирования рабочих названий важнейших частей письменной работы.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rPr>
          <w:bCs/>
          <w:color w:val="000000"/>
        </w:rPr>
        <w:t>План дипломной работы</w:t>
      </w:r>
      <w:r w:rsidRPr="006C3F83">
        <w:rPr>
          <w:color w:val="000000"/>
        </w:rPr>
        <w:t xml:space="preserve"> представляет собой составленный в опр</w:t>
      </w:r>
      <w:r w:rsidRPr="006C3F83">
        <w:rPr>
          <w:color w:val="000000"/>
        </w:rPr>
        <w:t>е</w:t>
      </w:r>
      <w:r w:rsidRPr="006C3F83">
        <w:rPr>
          <w:color w:val="000000"/>
        </w:rPr>
        <w:t>дел</w:t>
      </w:r>
      <w:r w:rsidR="005400D2" w:rsidRPr="006C3F83">
        <w:rPr>
          <w:color w:val="000000"/>
        </w:rPr>
        <w:t>ё</w:t>
      </w:r>
      <w:r w:rsidRPr="006C3F83">
        <w:rPr>
          <w:color w:val="000000"/>
        </w:rPr>
        <w:t>нном логическом порядке перечень глав и параграфов к каждой главе.</w:t>
      </w:r>
    </w:p>
    <w:p w:rsidR="00A872F6" w:rsidRPr="006C3F83" w:rsidRDefault="00A872F6" w:rsidP="006C3F83">
      <w:pPr>
        <w:shd w:val="clear" w:color="auto" w:fill="FFFFFF"/>
        <w:ind w:firstLine="340"/>
        <w:contextualSpacing/>
        <w:jc w:val="both"/>
        <w:rPr>
          <w:color w:val="000000"/>
        </w:rPr>
      </w:pPr>
      <w:r w:rsidRPr="006C3F83">
        <w:rPr>
          <w:color w:val="000000"/>
        </w:rPr>
        <w:lastRenderedPageBreak/>
        <w:t>Тема дипломной работы раскрывается в главах работы. Количество глав в дипломной работе строго не регламентируе</w:t>
      </w:r>
      <w:r w:rsidR="00E63B81" w:rsidRPr="006C3F83">
        <w:rPr>
          <w:color w:val="000000"/>
        </w:rPr>
        <w:t>т</w:t>
      </w:r>
      <w:r w:rsidRPr="006C3F83">
        <w:rPr>
          <w:color w:val="000000"/>
        </w:rPr>
        <w:t>ся. Однако</w:t>
      </w:r>
      <w:proofErr w:type="gramStart"/>
      <w:r w:rsidRPr="006C3F83">
        <w:rPr>
          <w:color w:val="000000"/>
        </w:rPr>
        <w:t>,</w:t>
      </w:r>
      <w:proofErr w:type="gramEnd"/>
      <w:r w:rsidRPr="006C3F83">
        <w:rPr>
          <w:color w:val="000000"/>
        </w:rPr>
        <w:t xml:space="preserve"> колич</w:t>
      </w:r>
      <w:r w:rsidRPr="006C3F83">
        <w:rPr>
          <w:color w:val="000000"/>
        </w:rPr>
        <w:t>е</w:t>
      </w:r>
      <w:r w:rsidRPr="006C3F83">
        <w:rPr>
          <w:color w:val="000000"/>
        </w:rPr>
        <w:t>ство глав дипломной работы будет приблизительно равно количеству решаемых в ней задач, а число подзадач – числу параграфов отдельной главы.</w:t>
      </w:r>
    </w:p>
    <w:p w:rsidR="00A872F6" w:rsidRPr="006C3F83" w:rsidRDefault="00A872F6" w:rsidP="006C3F83">
      <w:pPr>
        <w:shd w:val="clear" w:color="auto" w:fill="FFFFFF"/>
        <w:ind w:firstLine="340"/>
        <w:contextualSpacing/>
        <w:jc w:val="both"/>
        <w:rPr>
          <w:color w:val="000000"/>
        </w:rPr>
      </w:pPr>
      <w:r w:rsidRPr="006C3F83">
        <w:rPr>
          <w:color w:val="000000"/>
        </w:rPr>
        <w:t>В целом план дипломной работы отражает общую структуру д</w:t>
      </w:r>
      <w:r w:rsidRPr="006C3F83">
        <w:rPr>
          <w:color w:val="000000"/>
        </w:rPr>
        <w:t>и</w:t>
      </w:r>
      <w:r w:rsidRPr="006C3F83">
        <w:rPr>
          <w:color w:val="000000"/>
        </w:rPr>
        <w:t>пломной работы и должен состоять из введения, основной части, с</w:t>
      </w:r>
      <w:r w:rsidRPr="006C3F83">
        <w:rPr>
          <w:color w:val="000000"/>
        </w:rPr>
        <w:t>о</w:t>
      </w:r>
      <w:r w:rsidRPr="006C3F83">
        <w:rPr>
          <w:color w:val="000000"/>
        </w:rPr>
        <w:t>стоящей</w:t>
      </w:r>
      <w:r w:rsidR="002B4F24" w:rsidRPr="006C3F83">
        <w:rPr>
          <w:color w:val="000000"/>
        </w:rPr>
        <w:t>,</w:t>
      </w:r>
      <w:r w:rsidRPr="006C3F83">
        <w:rPr>
          <w:color w:val="000000"/>
        </w:rPr>
        <w:t xml:space="preserve"> в свою очередь</w:t>
      </w:r>
      <w:r w:rsidR="002B4F24" w:rsidRPr="006C3F83">
        <w:rPr>
          <w:color w:val="000000"/>
        </w:rPr>
        <w:t>,</w:t>
      </w:r>
      <w:r w:rsidRPr="006C3F83">
        <w:rPr>
          <w:color w:val="000000"/>
        </w:rPr>
        <w:t xml:space="preserve"> из глав и параграфов, заключения, списка использованной литературы и приложений.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rPr>
          <w:color w:val="000000"/>
        </w:rPr>
        <w:t>Предварительный план дипломной работы студент составляет с</w:t>
      </w:r>
      <w:r w:rsidRPr="006C3F83">
        <w:rPr>
          <w:color w:val="000000"/>
        </w:rPr>
        <w:t>а</w:t>
      </w:r>
      <w:r w:rsidRPr="006C3F83">
        <w:rPr>
          <w:color w:val="000000"/>
        </w:rPr>
        <w:t xml:space="preserve">мостоятельно, а затем согласовывает его с научным руководителем. План дипломной работы утверждается на заседании кафедры вместе с </w:t>
      </w:r>
      <w:r w:rsidR="00A872F6" w:rsidRPr="006C3F83">
        <w:rPr>
          <w:color w:val="000000"/>
        </w:rPr>
        <w:t xml:space="preserve">её </w:t>
      </w:r>
      <w:r w:rsidRPr="006C3F83">
        <w:rPr>
          <w:color w:val="000000"/>
        </w:rPr>
        <w:t>темой (Приложение 2).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rPr>
          <w:color w:val="000000"/>
        </w:rPr>
        <w:t>План дипломной работы имеет динамичный характер. В процессе работы план может уточняться: расширяться отдельные главы и пар</w:t>
      </w:r>
      <w:r w:rsidRPr="006C3F83">
        <w:rPr>
          <w:color w:val="000000"/>
        </w:rPr>
        <w:t>а</w:t>
      </w:r>
      <w:r w:rsidRPr="006C3F83">
        <w:rPr>
          <w:color w:val="000000"/>
        </w:rPr>
        <w:t>графы, вводиться новые параграфы с уч</w:t>
      </w:r>
      <w:r w:rsidR="00E63B81" w:rsidRPr="006C3F83">
        <w:rPr>
          <w:color w:val="000000"/>
        </w:rPr>
        <w:t>ё</w:t>
      </w:r>
      <w:r w:rsidRPr="006C3F83">
        <w:rPr>
          <w:color w:val="000000"/>
        </w:rPr>
        <w:t>том собранного материала; другие параграфы, наоборот, могут сокращаться.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rPr>
          <w:color w:val="000000"/>
        </w:rPr>
        <w:t>Все изменения в плане должны быть согласованы с научным рук</w:t>
      </w:r>
      <w:r w:rsidRPr="006C3F83">
        <w:rPr>
          <w:color w:val="000000"/>
        </w:rPr>
        <w:t>о</w:t>
      </w:r>
      <w:r w:rsidRPr="006C3F83">
        <w:rPr>
          <w:color w:val="000000"/>
        </w:rPr>
        <w:t>водителем, окончательный вариант плана дипломной работы утве</w:t>
      </w:r>
      <w:r w:rsidRPr="006C3F83">
        <w:rPr>
          <w:color w:val="000000"/>
        </w:rPr>
        <w:t>р</w:t>
      </w:r>
      <w:r w:rsidRPr="006C3F83">
        <w:rPr>
          <w:color w:val="000000"/>
        </w:rPr>
        <w:t>ждается научным руководителем.</w:t>
      </w:r>
    </w:p>
    <w:p w:rsidR="006B32F1" w:rsidRPr="006C3F83" w:rsidRDefault="006B32F1" w:rsidP="006C3F83">
      <w:pPr>
        <w:ind w:firstLine="340"/>
        <w:contextualSpacing/>
        <w:jc w:val="both"/>
      </w:pP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Подготовка дипломной работы</w:t>
      </w:r>
    </w:p>
    <w:p w:rsidR="006B32F1" w:rsidRPr="006C3F83" w:rsidRDefault="006B32F1" w:rsidP="006C3F83">
      <w:pPr>
        <w:ind w:firstLine="340"/>
        <w:contextualSpacing/>
        <w:jc w:val="both"/>
      </w:pP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При написании дипломной работы студент </w:t>
      </w:r>
      <w:r w:rsidRPr="006C3F83">
        <w:rPr>
          <w:bCs/>
        </w:rPr>
        <w:t>должен:</w:t>
      </w:r>
    </w:p>
    <w:p w:rsidR="006B32F1" w:rsidRPr="006C3F83" w:rsidRDefault="006B32F1" w:rsidP="001B2C8D">
      <w:pPr>
        <w:pStyle w:val="ListParagraph1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всесторонне изучить выбранную правовую проблему, е</w:t>
      </w:r>
      <w:r w:rsidR="00FF6C12" w:rsidRPr="006C3F83">
        <w:rPr>
          <w:rFonts w:ascii="Times New Roman" w:hAnsi="Times New Roman" w:cs="Times New Roman"/>
          <w:sz w:val="20"/>
          <w:szCs w:val="20"/>
        </w:rPr>
        <w:t>ё</w:t>
      </w:r>
      <w:r w:rsidRPr="006C3F83">
        <w:rPr>
          <w:rFonts w:ascii="Times New Roman" w:hAnsi="Times New Roman" w:cs="Times New Roman"/>
          <w:sz w:val="20"/>
          <w:szCs w:val="20"/>
        </w:rPr>
        <w:t xml:space="preserve"> теор</w:t>
      </w:r>
      <w:r w:rsidRPr="006C3F83">
        <w:rPr>
          <w:rFonts w:ascii="Times New Roman" w:hAnsi="Times New Roman" w:cs="Times New Roman"/>
          <w:sz w:val="20"/>
          <w:szCs w:val="20"/>
        </w:rPr>
        <w:t>е</w:t>
      </w:r>
      <w:r w:rsidRPr="006C3F83">
        <w:rPr>
          <w:rFonts w:ascii="Times New Roman" w:hAnsi="Times New Roman" w:cs="Times New Roman"/>
          <w:sz w:val="20"/>
          <w:szCs w:val="20"/>
        </w:rPr>
        <w:t>тическую и практическую значимость;</w:t>
      </w:r>
    </w:p>
    <w:p w:rsidR="006B32F1" w:rsidRPr="006C3F83" w:rsidRDefault="006B32F1" w:rsidP="001B2C8D">
      <w:pPr>
        <w:pStyle w:val="ListParagraph1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подобрать и проанализировать нормативные правовые акты  и научную литературу по теме;</w:t>
      </w:r>
    </w:p>
    <w:p w:rsidR="006B32F1" w:rsidRPr="006C3F83" w:rsidRDefault="006B32F1" w:rsidP="001B2C8D">
      <w:pPr>
        <w:pStyle w:val="ListParagraph1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собрать и обобщить материалы юридической практики (суде</w:t>
      </w:r>
      <w:r w:rsidRPr="006C3F83">
        <w:rPr>
          <w:rFonts w:ascii="Times New Roman" w:hAnsi="Times New Roman" w:cs="Times New Roman"/>
          <w:sz w:val="20"/>
          <w:szCs w:val="20"/>
        </w:rPr>
        <w:t>б</w:t>
      </w:r>
      <w:r w:rsidRPr="006C3F83">
        <w:rPr>
          <w:rFonts w:ascii="Times New Roman" w:hAnsi="Times New Roman" w:cs="Times New Roman"/>
          <w:sz w:val="20"/>
          <w:szCs w:val="20"/>
        </w:rPr>
        <w:t>ной, нотариальной и т.</w:t>
      </w:r>
      <w:r w:rsidR="008C1B48" w:rsidRPr="006C3F83">
        <w:rPr>
          <w:rFonts w:ascii="Times New Roman" w:hAnsi="Times New Roman" w:cs="Times New Roman"/>
          <w:sz w:val="20"/>
          <w:szCs w:val="20"/>
        </w:rPr>
        <w:t xml:space="preserve"> </w:t>
      </w:r>
      <w:r w:rsidRPr="006C3F83">
        <w:rPr>
          <w:rFonts w:ascii="Times New Roman" w:hAnsi="Times New Roman" w:cs="Times New Roman"/>
          <w:sz w:val="20"/>
          <w:szCs w:val="20"/>
        </w:rPr>
        <w:t>д.). Можно использовать конкретный практич</w:t>
      </w:r>
      <w:r w:rsidRPr="006C3F83">
        <w:rPr>
          <w:rFonts w:ascii="Times New Roman" w:hAnsi="Times New Roman" w:cs="Times New Roman"/>
          <w:sz w:val="20"/>
          <w:szCs w:val="20"/>
        </w:rPr>
        <w:t>е</w:t>
      </w:r>
      <w:r w:rsidRPr="006C3F83">
        <w:rPr>
          <w:rFonts w:ascii="Times New Roman" w:hAnsi="Times New Roman" w:cs="Times New Roman"/>
          <w:sz w:val="20"/>
          <w:szCs w:val="20"/>
        </w:rPr>
        <w:t>ский материал по месту работы (прохождения практики) дипломника в рамках специализации;</w:t>
      </w:r>
    </w:p>
    <w:p w:rsidR="006B32F1" w:rsidRPr="006C3F83" w:rsidRDefault="006B32F1" w:rsidP="001B2C8D">
      <w:pPr>
        <w:pStyle w:val="ListParagraph1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обосновать собственное видение по рассматриваемой проблеме, определить сво</w:t>
      </w:r>
      <w:r w:rsidR="00B3267C" w:rsidRPr="006C3F83">
        <w:rPr>
          <w:rFonts w:ascii="Times New Roman" w:hAnsi="Times New Roman" w:cs="Times New Roman"/>
          <w:sz w:val="20"/>
          <w:szCs w:val="20"/>
        </w:rPr>
        <w:t>ё</w:t>
      </w:r>
      <w:r w:rsidRPr="006C3F83">
        <w:rPr>
          <w:rFonts w:ascii="Times New Roman" w:hAnsi="Times New Roman" w:cs="Times New Roman"/>
          <w:sz w:val="20"/>
          <w:szCs w:val="20"/>
        </w:rPr>
        <w:t xml:space="preserve"> отношение к существующим научным позициям, ко</w:t>
      </w:r>
      <w:r w:rsidRPr="006C3F83">
        <w:rPr>
          <w:rFonts w:ascii="Times New Roman" w:hAnsi="Times New Roman" w:cs="Times New Roman"/>
          <w:sz w:val="20"/>
          <w:szCs w:val="20"/>
        </w:rPr>
        <w:t>н</w:t>
      </w:r>
      <w:r w:rsidRPr="006C3F83">
        <w:rPr>
          <w:rFonts w:ascii="Times New Roman" w:hAnsi="Times New Roman" w:cs="Times New Roman"/>
          <w:sz w:val="20"/>
          <w:szCs w:val="20"/>
        </w:rPr>
        <w:t>цепциям, юридической практике;</w:t>
      </w:r>
    </w:p>
    <w:p w:rsidR="006B32F1" w:rsidRPr="006C3F83" w:rsidRDefault="006B32F1" w:rsidP="001B2C8D">
      <w:pPr>
        <w:pStyle w:val="ListParagraph1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выработать свои предложения и рекомендации по совершенс</w:t>
      </w:r>
      <w:r w:rsidRPr="006C3F83">
        <w:rPr>
          <w:rFonts w:ascii="Times New Roman" w:hAnsi="Times New Roman" w:cs="Times New Roman"/>
          <w:sz w:val="20"/>
          <w:szCs w:val="20"/>
        </w:rPr>
        <w:t>т</w:t>
      </w:r>
      <w:r w:rsidRPr="006C3F83">
        <w:rPr>
          <w:rFonts w:ascii="Times New Roman" w:hAnsi="Times New Roman" w:cs="Times New Roman"/>
          <w:sz w:val="20"/>
          <w:szCs w:val="20"/>
        </w:rPr>
        <w:t>вованию исследуемой проблематики.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Дипломная работа может носить как теоретический, так и пр</w:t>
      </w:r>
      <w:r w:rsidRPr="006C3F83">
        <w:t>и</w:t>
      </w:r>
      <w:r w:rsidRPr="006C3F83">
        <w:t xml:space="preserve">кладной характер, </w:t>
      </w:r>
      <w:r w:rsidR="00FF6C12" w:rsidRPr="006C3F83">
        <w:t>то есть</w:t>
      </w:r>
      <w:r w:rsidRPr="006C3F83">
        <w:t xml:space="preserve"> она должна быть написана не только на </w:t>
      </w:r>
      <w:r w:rsidR="00FF6C12" w:rsidRPr="006C3F83">
        <w:t>о</w:t>
      </w:r>
      <w:r w:rsidR="00FF6C12" w:rsidRPr="006C3F83">
        <w:t>с</w:t>
      </w:r>
      <w:r w:rsidR="00FF6C12" w:rsidRPr="006C3F83">
        <w:t xml:space="preserve">нове </w:t>
      </w:r>
      <w:r w:rsidRPr="006C3F83">
        <w:t>теоретическо</w:t>
      </w:r>
      <w:r w:rsidR="00FF6C12" w:rsidRPr="006C3F83">
        <w:t>го</w:t>
      </w:r>
      <w:r w:rsidRPr="006C3F83">
        <w:t xml:space="preserve">, но и на </w:t>
      </w:r>
      <w:r w:rsidR="00FF6C12" w:rsidRPr="006C3F83">
        <w:t xml:space="preserve">основе </w:t>
      </w:r>
      <w:r w:rsidRPr="006C3F83">
        <w:t>практическо</w:t>
      </w:r>
      <w:r w:rsidR="00FF6C12" w:rsidRPr="006C3F83">
        <w:t>го</w:t>
      </w:r>
      <w:r w:rsidRPr="006C3F83">
        <w:t xml:space="preserve"> материал</w:t>
      </w:r>
      <w:r w:rsidR="00FF6C12" w:rsidRPr="006C3F83">
        <w:t>а</w:t>
      </w:r>
      <w:r w:rsidRPr="006C3F83">
        <w:t>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При написании дипломной работы используются следующие </w:t>
      </w:r>
      <w:r w:rsidRPr="006C3F83">
        <w:rPr>
          <w:bCs/>
        </w:rPr>
        <w:t>и</w:t>
      </w:r>
      <w:r w:rsidRPr="006C3F83">
        <w:rPr>
          <w:bCs/>
        </w:rPr>
        <w:t>с</w:t>
      </w:r>
      <w:r w:rsidRPr="006C3F83">
        <w:rPr>
          <w:bCs/>
        </w:rPr>
        <w:lastRenderedPageBreak/>
        <w:t>точники:</w:t>
      </w:r>
      <w:r w:rsidRPr="006C3F83">
        <w:t xml:space="preserve"> нормативные правовые акты, судебные решения, документы международных организаций, материалы юридической практики, м</w:t>
      </w:r>
      <w:r w:rsidRPr="006C3F83">
        <w:t>а</w:t>
      </w:r>
      <w:r w:rsidRPr="006C3F83">
        <w:t>териалы социологических исследований, статистические данные и др</w:t>
      </w:r>
      <w:r w:rsidRPr="006C3F83">
        <w:t>у</w:t>
      </w:r>
      <w:r w:rsidRPr="006C3F83">
        <w:t>гие источники, научная и</w:t>
      </w:r>
      <w:r w:rsidR="00012A0E" w:rsidRPr="006C3F83">
        <w:t xml:space="preserve"> научно-практическая литература.</w:t>
      </w:r>
    </w:p>
    <w:p w:rsidR="00FF6C12" w:rsidRPr="006C3F83" w:rsidRDefault="00FF6C12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В основе успешного выполнения дипломной работы лежит сбор научной и фактической информации.</w:t>
      </w:r>
      <w:r w:rsidR="00952696" w:rsidRPr="006C3F83">
        <w:rPr>
          <w:bCs/>
        </w:rPr>
        <w:t xml:space="preserve"> Высокое качество дипломной работы обеспечивается глубоким изучением и уяснением специальной литературы.</w:t>
      </w:r>
    </w:p>
    <w:p w:rsidR="004A7EE0" w:rsidRPr="006C3F83" w:rsidRDefault="004A7EE0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Подбор литературных источников студенту целесообразно прои</w:t>
      </w:r>
      <w:r w:rsidRPr="006C3F83">
        <w:rPr>
          <w:bCs/>
        </w:rPr>
        <w:t>з</w:t>
      </w:r>
      <w:r w:rsidRPr="006C3F83">
        <w:rPr>
          <w:bCs/>
        </w:rPr>
        <w:t>водить самостоятельно, начиная с изучения тех нормативно-правовых актов, книг, монографий</w:t>
      </w:r>
      <w:r w:rsidR="00904136" w:rsidRPr="006C3F83">
        <w:rPr>
          <w:bCs/>
        </w:rPr>
        <w:t>, учебной литературы</w:t>
      </w:r>
      <w:r w:rsidRPr="006C3F83">
        <w:rPr>
          <w:bCs/>
        </w:rPr>
        <w:t xml:space="preserve"> и периодических изд</w:t>
      </w:r>
      <w:r w:rsidRPr="006C3F83">
        <w:rPr>
          <w:bCs/>
        </w:rPr>
        <w:t>а</w:t>
      </w:r>
      <w:r w:rsidRPr="006C3F83">
        <w:rPr>
          <w:bCs/>
        </w:rPr>
        <w:t>ний, которые рекомендованы по изучаемой теме и необходимы в силу её специфики.</w:t>
      </w:r>
    </w:p>
    <w:p w:rsidR="004A7EE0" w:rsidRPr="006C3F83" w:rsidRDefault="004A7EE0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 xml:space="preserve">Знакомиться с источником следует в порядке обратном </w:t>
      </w:r>
      <w:proofErr w:type="gramStart"/>
      <w:r w:rsidRPr="006C3F83">
        <w:rPr>
          <w:bCs/>
        </w:rPr>
        <w:t>хронолог</w:t>
      </w:r>
      <w:r w:rsidRPr="006C3F83">
        <w:rPr>
          <w:bCs/>
        </w:rPr>
        <w:t>и</w:t>
      </w:r>
      <w:r w:rsidRPr="006C3F83">
        <w:rPr>
          <w:bCs/>
        </w:rPr>
        <w:t>ческому</w:t>
      </w:r>
      <w:proofErr w:type="gramEnd"/>
      <w:r w:rsidRPr="006C3F83">
        <w:rPr>
          <w:bCs/>
        </w:rPr>
        <w:t>, то есть в начале целесообразно изучить самые «свежие» пу</w:t>
      </w:r>
      <w:r w:rsidRPr="006C3F83">
        <w:rPr>
          <w:bCs/>
        </w:rPr>
        <w:t>б</w:t>
      </w:r>
      <w:r w:rsidRPr="006C3F83">
        <w:rPr>
          <w:bCs/>
        </w:rPr>
        <w:t>ликации, затем – прошлогодние, потом – двухгодичной да</w:t>
      </w:r>
      <w:r w:rsidR="00C61860" w:rsidRPr="006C3F83">
        <w:rPr>
          <w:bCs/>
        </w:rPr>
        <w:t>в</w:t>
      </w:r>
      <w:r w:rsidRPr="006C3F83">
        <w:rPr>
          <w:bCs/>
        </w:rPr>
        <w:t>ности и т.</w:t>
      </w:r>
      <w:r w:rsidR="004B6930" w:rsidRPr="006C3F83">
        <w:rPr>
          <w:bCs/>
        </w:rPr>
        <w:t xml:space="preserve"> </w:t>
      </w:r>
      <w:r w:rsidRPr="006C3F83">
        <w:rPr>
          <w:bCs/>
        </w:rPr>
        <w:t>д.</w:t>
      </w:r>
    </w:p>
    <w:p w:rsidR="00904136" w:rsidRPr="006C3F83" w:rsidRDefault="00904136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Знакомство со специальной литературой лучше начинать с фунд</w:t>
      </w:r>
      <w:r w:rsidRPr="006C3F83">
        <w:rPr>
          <w:bCs/>
        </w:rPr>
        <w:t>а</w:t>
      </w:r>
      <w:r w:rsidRPr="006C3F83">
        <w:rPr>
          <w:bCs/>
        </w:rPr>
        <w:t>ментальных монографий</w:t>
      </w:r>
      <w:r w:rsidR="00456F3F" w:rsidRPr="006C3F83">
        <w:rPr>
          <w:bCs/>
        </w:rPr>
        <w:t xml:space="preserve">, затем уже переходить к иным подобранным работам и статьям, посвящённым теме дипломной работы. </w:t>
      </w:r>
    </w:p>
    <w:p w:rsidR="00046078" w:rsidRPr="006C3F83" w:rsidRDefault="00046078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При подборе нормативно-правовых актов целесообразно использ</w:t>
      </w:r>
      <w:r w:rsidRPr="006C3F83">
        <w:rPr>
          <w:bCs/>
        </w:rPr>
        <w:t>о</w:t>
      </w:r>
      <w:r w:rsidRPr="006C3F83">
        <w:rPr>
          <w:bCs/>
        </w:rPr>
        <w:t>вать возможности тематического поиска документов в справочно-правовых системах («Консультант Плюс», «Гарант», «Кодекс» и др.). Эти справочно-</w:t>
      </w:r>
      <w:r w:rsidR="00515287" w:rsidRPr="006C3F83">
        <w:rPr>
          <w:bCs/>
        </w:rPr>
        <w:t>правовы</w:t>
      </w:r>
      <w:r w:rsidRPr="006C3F83">
        <w:rPr>
          <w:bCs/>
        </w:rPr>
        <w:t>е системы облегчают тематический поиск д</w:t>
      </w:r>
      <w:r w:rsidRPr="006C3F83">
        <w:rPr>
          <w:bCs/>
        </w:rPr>
        <w:t>о</w:t>
      </w:r>
      <w:r w:rsidRPr="006C3F83">
        <w:rPr>
          <w:bCs/>
        </w:rPr>
        <w:t>кументов, а также позволяют быстро найти документ при наличии и</w:t>
      </w:r>
      <w:r w:rsidRPr="006C3F83">
        <w:rPr>
          <w:bCs/>
        </w:rPr>
        <w:t>н</w:t>
      </w:r>
      <w:r w:rsidRPr="006C3F83">
        <w:rPr>
          <w:bCs/>
        </w:rPr>
        <w:t>формации об органе</w:t>
      </w:r>
      <w:r w:rsidR="002B4F24" w:rsidRPr="006C3F83">
        <w:rPr>
          <w:bCs/>
        </w:rPr>
        <w:t>,</w:t>
      </w:r>
      <w:r w:rsidRPr="006C3F83">
        <w:rPr>
          <w:bCs/>
        </w:rPr>
        <w:t xml:space="preserve"> его принявшем, дате принятия, номере докуме</w:t>
      </w:r>
      <w:r w:rsidRPr="006C3F83">
        <w:rPr>
          <w:bCs/>
        </w:rPr>
        <w:t>н</w:t>
      </w:r>
      <w:r w:rsidRPr="006C3F83">
        <w:rPr>
          <w:bCs/>
        </w:rPr>
        <w:t>та.</w:t>
      </w:r>
    </w:p>
    <w:p w:rsidR="00A56013" w:rsidRPr="006C3F83" w:rsidRDefault="00046078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Подбор книг, монографий, статей следует производить из литер</w:t>
      </w:r>
      <w:r w:rsidRPr="006C3F83">
        <w:rPr>
          <w:bCs/>
        </w:rPr>
        <w:t>а</w:t>
      </w:r>
      <w:r w:rsidRPr="006C3F83">
        <w:rPr>
          <w:bCs/>
        </w:rPr>
        <w:t>туры, имеющейся в библиотеке вуза, в городских библиотеках.</w:t>
      </w:r>
    </w:p>
    <w:p w:rsidR="00ED6AAA" w:rsidRPr="006C3F83" w:rsidRDefault="00ED6AAA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Помимо монографической литературы</w:t>
      </w:r>
      <w:r w:rsidR="002B4F24" w:rsidRPr="006C3F83">
        <w:rPr>
          <w:bCs/>
        </w:rPr>
        <w:t>,</w:t>
      </w:r>
      <w:r w:rsidRPr="006C3F83">
        <w:rPr>
          <w:bCs/>
        </w:rPr>
        <w:t xml:space="preserve"> необходимо изучить п</w:t>
      </w:r>
      <w:r w:rsidRPr="006C3F83">
        <w:rPr>
          <w:bCs/>
        </w:rPr>
        <w:t>е</w:t>
      </w:r>
      <w:r w:rsidRPr="006C3F83">
        <w:rPr>
          <w:bCs/>
        </w:rPr>
        <w:t>риодические издания, при этом особое внимание следует уделить т</w:t>
      </w:r>
      <w:r w:rsidRPr="006C3F83">
        <w:rPr>
          <w:bCs/>
        </w:rPr>
        <w:t>а</w:t>
      </w:r>
      <w:r w:rsidRPr="006C3F83">
        <w:rPr>
          <w:bCs/>
        </w:rPr>
        <w:t xml:space="preserve">ким журналам как: </w:t>
      </w:r>
      <w:proofErr w:type="gramStart"/>
      <w:r w:rsidRPr="006C3F83">
        <w:rPr>
          <w:bCs/>
        </w:rPr>
        <w:t>«Государство и право», «Гражданское право», «Журнал российского права», «Российская юстиция», «Вестник МГУ»  (</w:t>
      </w:r>
      <w:r w:rsidR="004C5DE2" w:rsidRPr="006C3F83">
        <w:rPr>
          <w:bCs/>
        </w:rPr>
        <w:t>С</w:t>
      </w:r>
      <w:r w:rsidRPr="006C3F83">
        <w:rPr>
          <w:bCs/>
        </w:rPr>
        <w:t xml:space="preserve">ерия </w:t>
      </w:r>
      <w:r w:rsidR="004C5DE2" w:rsidRPr="006C3F83">
        <w:rPr>
          <w:bCs/>
        </w:rPr>
        <w:t>11.</w:t>
      </w:r>
      <w:proofErr w:type="gramEnd"/>
      <w:r w:rsidR="004C5DE2" w:rsidRPr="006C3F83">
        <w:rPr>
          <w:bCs/>
        </w:rPr>
        <w:t xml:space="preserve"> </w:t>
      </w:r>
      <w:proofErr w:type="gramStart"/>
      <w:r w:rsidRPr="006C3F83">
        <w:rPr>
          <w:bCs/>
        </w:rPr>
        <w:t>Право), «Конституционное и муниципальное право» и др.</w:t>
      </w:r>
      <w:proofErr w:type="gramEnd"/>
    </w:p>
    <w:p w:rsidR="00A56013" w:rsidRPr="006C3F83" w:rsidRDefault="00A56013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При изучении периодических изданий можно использовать п</w:t>
      </w:r>
      <w:r w:rsidRPr="006C3F83">
        <w:rPr>
          <w:bCs/>
        </w:rPr>
        <w:t>о</w:t>
      </w:r>
      <w:r w:rsidRPr="006C3F83">
        <w:rPr>
          <w:bCs/>
        </w:rPr>
        <w:t>следние в году номера журналов, где помещается указатель статей, опубликованных за год.</w:t>
      </w:r>
      <w:r w:rsidR="00ED6AAA" w:rsidRPr="006C3F83">
        <w:rPr>
          <w:bCs/>
        </w:rPr>
        <w:t xml:space="preserve"> </w:t>
      </w:r>
    </w:p>
    <w:p w:rsidR="00046078" w:rsidRPr="006C3F83" w:rsidRDefault="00A56013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При подборе изданий по интересующей теме могут быть использ</w:t>
      </w:r>
      <w:r w:rsidRPr="006C3F83">
        <w:rPr>
          <w:bCs/>
        </w:rPr>
        <w:t>о</w:t>
      </w:r>
      <w:r w:rsidRPr="006C3F83">
        <w:rPr>
          <w:bCs/>
        </w:rPr>
        <w:t>ваны списки литературы, содержащиеся в уже проведённых исслед</w:t>
      </w:r>
      <w:r w:rsidRPr="006C3F83">
        <w:rPr>
          <w:bCs/>
        </w:rPr>
        <w:t>о</w:t>
      </w:r>
      <w:r w:rsidRPr="006C3F83">
        <w:rPr>
          <w:bCs/>
        </w:rPr>
        <w:t>ваниях</w:t>
      </w:r>
      <w:r w:rsidR="00046078" w:rsidRPr="006C3F83">
        <w:rPr>
          <w:bCs/>
        </w:rPr>
        <w:t xml:space="preserve"> </w:t>
      </w:r>
      <w:r w:rsidRPr="006C3F83">
        <w:rPr>
          <w:bCs/>
        </w:rPr>
        <w:t>на соискание учёных степеней.</w:t>
      </w:r>
    </w:p>
    <w:p w:rsidR="00A56013" w:rsidRPr="006C3F83" w:rsidRDefault="00A56013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После подбора соответствующей литературы наступает самый важный и ответственный момент в процессе</w:t>
      </w:r>
      <w:r w:rsidR="00BA1310" w:rsidRPr="006C3F83">
        <w:rPr>
          <w:bCs/>
        </w:rPr>
        <w:t xml:space="preserve"> подготовки дипломной </w:t>
      </w:r>
      <w:r w:rsidR="00BA1310" w:rsidRPr="006C3F83">
        <w:rPr>
          <w:bCs/>
        </w:rPr>
        <w:lastRenderedPageBreak/>
        <w:t>работы – анализ и конспектирование литературных источников.</w:t>
      </w:r>
    </w:p>
    <w:p w:rsidR="00BA1310" w:rsidRPr="006C3F83" w:rsidRDefault="00BA1310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Изучая литературу и другие материал</w:t>
      </w:r>
      <w:r w:rsidR="00297EC9" w:rsidRPr="006C3F83">
        <w:rPr>
          <w:bCs/>
        </w:rPr>
        <w:t>ы</w:t>
      </w:r>
      <w:r w:rsidRPr="006C3F83">
        <w:rPr>
          <w:bCs/>
        </w:rPr>
        <w:t xml:space="preserve"> по теме исследования, ст</w:t>
      </w:r>
      <w:r w:rsidRPr="006C3F83">
        <w:rPr>
          <w:bCs/>
        </w:rPr>
        <w:t>у</w:t>
      </w:r>
      <w:r w:rsidRPr="006C3F83">
        <w:rPr>
          <w:bCs/>
        </w:rPr>
        <w:t>дент делает на отдельных листах, карточках выписки (ксерокопии) н</w:t>
      </w:r>
      <w:r w:rsidRPr="006C3F83">
        <w:rPr>
          <w:bCs/>
        </w:rPr>
        <w:t>е</w:t>
      </w:r>
      <w:r w:rsidRPr="006C3F83">
        <w:rPr>
          <w:bCs/>
        </w:rPr>
        <w:t>обходимой информации для дипломной работы.</w:t>
      </w:r>
    </w:p>
    <w:p w:rsidR="00BA1310" w:rsidRPr="006C3F83" w:rsidRDefault="00BA1310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При этом целесообразно фиксировать, из какого источника взят материал и в какой части дипломной работы его следует использовать. Дословные тексты обязательно надо брать в кавычки как цитату. При этом следует избегать частого цитирования работы одного или н</w:t>
      </w:r>
      <w:r w:rsidRPr="006C3F83">
        <w:rPr>
          <w:bCs/>
        </w:rPr>
        <w:t>е</w:t>
      </w:r>
      <w:r w:rsidRPr="006C3F83">
        <w:rPr>
          <w:bCs/>
        </w:rPr>
        <w:t>скольких авторов.</w:t>
      </w:r>
    </w:p>
    <w:p w:rsidR="00BA1310" w:rsidRPr="006C3F83" w:rsidRDefault="00BA1310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При изучении и конспектировании литературы следует проводить отбор и группировку полученных из литературы сведений. Это нео</w:t>
      </w:r>
      <w:r w:rsidRPr="006C3F83">
        <w:rPr>
          <w:bCs/>
        </w:rPr>
        <w:t>б</w:t>
      </w:r>
      <w:r w:rsidRPr="006C3F83">
        <w:rPr>
          <w:bCs/>
        </w:rPr>
        <w:t>ходимо для того, чтобы в процессе последующей работы над темой исследования было легко анализировать и сопоставлять различные точки зрения авторов по дискуссионным вопросам и формировать своё отношение к ним.</w:t>
      </w:r>
    </w:p>
    <w:p w:rsidR="00F50FCC" w:rsidRPr="006C3F83" w:rsidRDefault="00BA1310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Собранная в процессе подготовки работы научная информация</w:t>
      </w:r>
      <w:r w:rsidR="00075E20" w:rsidRPr="006C3F83">
        <w:rPr>
          <w:bCs/>
        </w:rPr>
        <w:t xml:space="preserve"> должна критически и объективно отражать имеющиеся взгляды на </w:t>
      </w:r>
      <w:r w:rsidR="00F50FCC" w:rsidRPr="006C3F83">
        <w:rPr>
          <w:bCs/>
        </w:rPr>
        <w:t>и</w:t>
      </w:r>
      <w:r w:rsidR="00F50FCC" w:rsidRPr="006C3F83">
        <w:rPr>
          <w:bCs/>
        </w:rPr>
        <w:t>с</w:t>
      </w:r>
      <w:r w:rsidR="00F50FCC" w:rsidRPr="006C3F83">
        <w:rPr>
          <w:bCs/>
        </w:rPr>
        <w:t xml:space="preserve">следуемую </w:t>
      </w:r>
      <w:r w:rsidR="00075E20" w:rsidRPr="006C3F83">
        <w:rPr>
          <w:bCs/>
        </w:rPr>
        <w:t>проблему, то есть должны присутствовать элементы нау</w:t>
      </w:r>
      <w:r w:rsidR="00075E20" w:rsidRPr="006C3F83">
        <w:rPr>
          <w:bCs/>
        </w:rPr>
        <w:t>ч</w:t>
      </w:r>
      <w:r w:rsidR="00075E20" w:rsidRPr="006C3F83">
        <w:rPr>
          <w:bCs/>
        </w:rPr>
        <w:t>ной полемики.</w:t>
      </w:r>
    </w:p>
    <w:p w:rsidR="00BA1310" w:rsidRPr="006C3F83" w:rsidRDefault="00F50FCC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При подборе литературы необходимо сразу составлять библиогр</w:t>
      </w:r>
      <w:r w:rsidRPr="006C3F83">
        <w:rPr>
          <w:bCs/>
        </w:rPr>
        <w:t>а</w:t>
      </w:r>
      <w:r w:rsidRPr="006C3F83">
        <w:rPr>
          <w:bCs/>
        </w:rPr>
        <w:t>фическое описание отобранных изданий, которое производится в стр</w:t>
      </w:r>
      <w:r w:rsidRPr="006C3F83">
        <w:rPr>
          <w:bCs/>
        </w:rPr>
        <w:t>о</w:t>
      </w:r>
      <w:r w:rsidRPr="006C3F83">
        <w:rPr>
          <w:bCs/>
        </w:rPr>
        <w:t>гом соответствии с установленным порядком библиографического описания произведений печати.</w:t>
      </w:r>
    </w:p>
    <w:p w:rsidR="00F50FCC" w:rsidRPr="006C3F83" w:rsidRDefault="00456F3F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Важным моментом в сборе информации является подбор матери</w:t>
      </w:r>
      <w:r w:rsidRPr="006C3F83">
        <w:rPr>
          <w:bCs/>
        </w:rPr>
        <w:t>а</w:t>
      </w:r>
      <w:r w:rsidRPr="006C3F83">
        <w:rPr>
          <w:bCs/>
        </w:rPr>
        <w:t>лов</w:t>
      </w:r>
      <w:r w:rsidR="00F50FCC" w:rsidRPr="006C3F83">
        <w:rPr>
          <w:bCs/>
        </w:rPr>
        <w:t xml:space="preserve"> юридической практики</w:t>
      </w:r>
      <w:r w:rsidRPr="006C3F83">
        <w:rPr>
          <w:bCs/>
        </w:rPr>
        <w:t>, вид, характер и объём которой зависит от темы и круга сформулированных задач дипломной работы</w:t>
      </w:r>
      <w:r w:rsidR="00F50FCC" w:rsidRPr="006C3F83">
        <w:rPr>
          <w:bCs/>
        </w:rPr>
        <w:t>.</w:t>
      </w:r>
      <w:r w:rsidRPr="006C3F83">
        <w:rPr>
          <w:bCs/>
        </w:rPr>
        <w:t xml:space="preserve"> При этом студент может использовать как опубликованную, так и неопублик</w:t>
      </w:r>
      <w:r w:rsidRPr="006C3F83">
        <w:rPr>
          <w:bCs/>
        </w:rPr>
        <w:t>о</w:t>
      </w:r>
      <w:r w:rsidRPr="006C3F83">
        <w:rPr>
          <w:bCs/>
        </w:rPr>
        <w:t>ванную юридическую практику. Сбор последней осуществляется п</w:t>
      </w:r>
      <w:r w:rsidRPr="006C3F83">
        <w:rPr>
          <w:bCs/>
        </w:rPr>
        <w:t>у</w:t>
      </w:r>
      <w:r w:rsidRPr="006C3F83">
        <w:rPr>
          <w:bCs/>
        </w:rPr>
        <w:t>тём подбора конкретных уголовных, гражданских, арбитражных дел, материалов административной практики, материалов исполнительных органов власти и управления, а также органов местного самоуправл</w:t>
      </w:r>
      <w:r w:rsidRPr="006C3F83">
        <w:rPr>
          <w:bCs/>
        </w:rPr>
        <w:t>е</w:t>
      </w:r>
      <w:r w:rsidRPr="006C3F83">
        <w:rPr>
          <w:bCs/>
        </w:rPr>
        <w:t>ния.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bCs/>
        </w:rPr>
        <w:t>Содержание дипломной работы</w:t>
      </w:r>
      <w:r w:rsidRPr="006C3F83">
        <w:t xml:space="preserve"> должно соответствовать е</w:t>
      </w:r>
      <w:r w:rsidR="001510C2" w:rsidRPr="006C3F83">
        <w:t xml:space="preserve">ё </w:t>
      </w:r>
      <w:r w:rsidRPr="006C3F83">
        <w:t>теме и плану.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Дипломная работа имеет следующую структуру:</w:t>
      </w:r>
    </w:p>
    <w:p w:rsidR="006B32F1" w:rsidRPr="006C3F83" w:rsidRDefault="006B32F1" w:rsidP="001B2C8D">
      <w:pPr>
        <w:pStyle w:val="ListParagraph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титульный лист;</w:t>
      </w:r>
    </w:p>
    <w:p w:rsidR="006B32F1" w:rsidRPr="006C3F83" w:rsidRDefault="009D5864" w:rsidP="001B2C8D">
      <w:pPr>
        <w:pStyle w:val="ListParagraph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план</w:t>
      </w:r>
      <w:r w:rsidR="00E23DD6" w:rsidRPr="006C3F83">
        <w:rPr>
          <w:sz w:val="20"/>
          <w:szCs w:val="20"/>
        </w:rPr>
        <w:t xml:space="preserve"> </w:t>
      </w:r>
      <w:r w:rsidR="00E23DD6" w:rsidRPr="006C3F83">
        <w:rPr>
          <w:rFonts w:ascii="Times New Roman" w:hAnsi="Times New Roman" w:cs="Times New Roman"/>
          <w:sz w:val="20"/>
          <w:szCs w:val="20"/>
        </w:rPr>
        <w:t>работы</w:t>
      </w:r>
      <w:r w:rsidR="006B32F1" w:rsidRPr="006C3F83">
        <w:rPr>
          <w:rFonts w:ascii="Times New Roman" w:hAnsi="Times New Roman" w:cs="Times New Roman"/>
          <w:sz w:val="20"/>
          <w:szCs w:val="20"/>
        </w:rPr>
        <w:t>;</w:t>
      </w:r>
    </w:p>
    <w:p w:rsidR="006B32F1" w:rsidRPr="006C3F83" w:rsidRDefault="006B32F1" w:rsidP="001B2C8D">
      <w:pPr>
        <w:pStyle w:val="ListParagraph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введение;</w:t>
      </w:r>
    </w:p>
    <w:p w:rsidR="006B32F1" w:rsidRPr="006C3F83" w:rsidRDefault="006B32F1" w:rsidP="001B2C8D">
      <w:pPr>
        <w:pStyle w:val="ListParagraph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основной текст (раздел</w:t>
      </w:r>
      <w:r w:rsidR="00725FCE" w:rsidRPr="006C3F83">
        <w:rPr>
          <w:rFonts w:ascii="Times New Roman" w:hAnsi="Times New Roman" w:cs="Times New Roman"/>
          <w:sz w:val="20"/>
          <w:szCs w:val="20"/>
        </w:rPr>
        <w:t>ё</w:t>
      </w:r>
      <w:r w:rsidRPr="006C3F83">
        <w:rPr>
          <w:rFonts w:ascii="Times New Roman" w:hAnsi="Times New Roman" w:cs="Times New Roman"/>
          <w:sz w:val="20"/>
          <w:szCs w:val="20"/>
        </w:rPr>
        <w:t>нный на главы и параграфы);</w:t>
      </w:r>
    </w:p>
    <w:p w:rsidR="006B32F1" w:rsidRPr="006C3F83" w:rsidRDefault="006B32F1" w:rsidP="001B2C8D">
      <w:pPr>
        <w:pStyle w:val="ListParagraph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заключение;</w:t>
      </w:r>
    </w:p>
    <w:p w:rsidR="006B32F1" w:rsidRPr="006C3F83" w:rsidRDefault="000917B3" w:rsidP="001B2C8D">
      <w:pPr>
        <w:pStyle w:val="ListParagraph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lastRenderedPageBreak/>
        <w:t>список использованной</w:t>
      </w:r>
      <w:r w:rsidR="006B32F1" w:rsidRPr="006C3F83">
        <w:rPr>
          <w:rFonts w:ascii="Times New Roman" w:hAnsi="Times New Roman" w:cs="Times New Roman"/>
          <w:sz w:val="20"/>
          <w:szCs w:val="20"/>
        </w:rPr>
        <w:t xml:space="preserve"> литературы, при этом источники делятся </w:t>
      </w:r>
      <w:proofErr w:type="gramStart"/>
      <w:r w:rsidR="006B32F1" w:rsidRPr="006C3F8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6B32F1" w:rsidRPr="006C3F83">
        <w:rPr>
          <w:rFonts w:ascii="Times New Roman" w:hAnsi="Times New Roman" w:cs="Times New Roman"/>
          <w:sz w:val="20"/>
          <w:szCs w:val="20"/>
        </w:rPr>
        <w:t xml:space="preserve"> опубликованные и неопубликованные;</w:t>
      </w:r>
    </w:p>
    <w:p w:rsidR="006B32F1" w:rsidRPr="006C3F83" w:rsidRDefault="006B32F1" w:rsidP="001B2C8D">
      <w:pPr>
        <w:pStyle w:val="ListParagraph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приложения (например: материалы судебной практики, стат</w:t>
      </w:r>
      <w:r w:rsidRPr="006C3F83">
        <w:rPr>
          <w:rFonts w:ascii="Times New Roman" w:hAnsi="Times New Roman" w:cs="Times New Roman"/>
          <w:sz w:val="20"/>
          <w:szCs w:val="20"/>
        </w:rPr>
        <w:t>и</w:t>
      </w:r>
      <w:r w:rsidRPr="006C3F83">
        <w:rPr>
          <w:rFonts w:ascii="Times New Roman" w:hAnsi="Times New Roman" w:cs="Times New Roman"/>
          <w:sz w:val="20"/>
          <w:szCs w:val="20"/>
        </w:rPr>
        <w:t>стика и т.</w:t>
      </w:r>
      <w:r w:rsidR="002237DA" w:rsidRPr="006C3F83">
        <w:rPr>
          <w:rFonts w:ascii="Times New Roman" w:hAnsi="Times New Roman" w:cs="Times New Roman"/>
          <w:sz w:val="20"/>
          <w:szCs w:val="20"/>
        </w:rPr>
        <w:t xml:space="preserve"> </w:t>
      </w:r>
      <w:r w:rsidRPr="006C3F83">
        <w:rPr>
          <w:rFonts w:ascii="Times New Roman" w:hAnsi="Times New Roman" w:cs="Times New Roman"/>
          <w:sz w:val="20"/>
          <w:szCs w:val="20"/>
        </w:rPr>
        <w:t>д.).</w:t>
      </w:r>
    </w:p>
    <w:p w:rsidR="006B32F1" w:rsidRPr="006C3F83" w:rsidRDefault="003E5C07" w:rsidP="001B2C8D">
      <w:pPr>
        <w:tabs>
          <w:tab w:val="left" w:pos="567"/>
        </w:tabs>
        <w:ind w:firstLine="340"/>
        <w:contextualSpacing/>
        <w:jc w:val="both"/>
      </w:pPr>
      <w:r w:rsidRPr="006C3F83">
        <w:t>Оформление титульного листа производится в соответствии с о</w:t>
      </w:r>
      <w:r w:rsidRPr="006C3F83">
        <w:t>б</w:t>
      </w:r>
      <w:r w:rsidRPr="006C3F83">
        <w:t xml:space="preserve">разцом </w:t>
      </w:r>
      <w:r w:rsidR="006B32F1" w:rsidRPr="006C3F83">
        <w:t>(Приложение 5).</w:t>
      </w:r>
    </w:p>
    <w:p w:rsidR="006B32F1" w:rsidRPr="006C3F83" w:rsidRDefault="00BE3559" w:rsidP="001B2C8D">
      <w:pPr>
        <w:tabs>
          <w:tab w:val="left" w:pos="567"/>
        </w:tabs>
        <w:ind w:firstLine="340"/>
        <w:contextualSpacing/>
        <w:jc w:val="both"/>
      </w:pPr>
      <w:r w:rsidRPr="006C3F83">
        <w:rPr>
          <w:bCs/>
        </w:rPr>
        <w:t>План работы</w:t>
      </w:r>
      <w:r w:rsidR="007F7C69" w:rsidRPr="006C3F83">
        <w:rPr>
          <w:bCs/>
        </w:rPr>
        <w:t xml:space="preserve"> </w:t>
      </w:r>
      <w:r w:rsidR="006B32F1" w:rsidRPr="006C3F83">
        <w:t>включает перечень глав, параграфов, начиная от вв</w:t>
      </w:r>
      <w:r w:rsidR="006B32F1" w:rsidRPr="006C3F83">
        <w:t>е</w:t>
      </w:r>
      <w:r w:rsidR="006B32F1" w:rsidRPr="006C3F83">
        <w:t>дения и заканчивая приложениями, с указанием страницы начала ка</w:t>
      </w:r>
      <w:r w:rsidR="006B32F1" w:rsidRPr="006C3F83">
        <w:t>ж</w:t>
      </w:r>
      <w:r w:rsidR="006B32F1" w:rsidRPr="006C3F83">
        <w:t xml:space="preserve">дой главы (Приложение </w:t>
      </w:r>
      <w:r w:rsidR="007F7C69" w:rsidRPr="006C3F83">
        <w:t>6</w:t>
      </w:r>
      <w:r w:rsidR="006B32F1" w:rsidRPr="006C3F83">
        <w:t>).</w:t>
      </w:r>
    </w:p>
    <w:p w:rsidR="00AB6547" w:rsidRPr="006C3F83" w:rsidRDefault="006B32F1" w:rsidP="001B2C8D">
      <w:pPr>
        <w:tabs>
          <w:tab w:val="left" w:pos="567"/>
        </w:tabs>
        <w:ind w:firstLine="340"/>
        <w:contextualSpacing/>
        <w:jc w:val="both"/>
        <w:rPr>
          <w:bCs/>
        </w:rPr>
      </w:pPr>
      <w:r w:rsidRPr="006C3F83">
        <w:rPr>
          <w:bCs/>
        </w:rPr>
        <w:t xml:space="preserve">Во введении </w:t>
      </w:r>
    </w:p>
    <w:p w:rsidR="00AB6547" w:rsidRPr="006C3F83" w:rsidRDefault="006B32F1" w:rsidP="001B2C8D">
      <w:pPr>
        <w:numPr>
          <w:ilvl w:val="0"/>
          <w:numId w:val="46"/>
        </w:numPr>
        <w:tabs>
          <w:tab w:val="left" w:pos="567"/>
        </w:tabs>
        <w:ind w:left="0" w:firstLine="340"/>
        <w:contextualSpacing/>
        <w:jc w:val="both"/>
        <w:rPr>
          <w:bCs/>
        </w:rPr>
      </w:pPr>
      <w:r w:rsidRPr="006C3F83">
        <w:rPr>
          <w:bCs/>
        </w:rPr>
        <w:t>раскрываются</w:t>
      </w:r>
      <w:r w:rsidR="00AB6547" w:rsidRPr="006C3F83">
        <w:rPr>
          <w:bCs/>
        </w:rPr>
        <w:t xml:space="preserve"> </w:t>
      </w:r>
      <w:r w:rsidR="009D2F17" w:rsidRPr="006C3F83">
        <w:rPr>
          <w:bCs/>
        </w:rPr>
        <w:t>обоснование выбора темы дипломной работы и её актуальность</w:t>
      </w:r>
      <w:r w:rsidR="00AB6547" w:rsidRPr="006C3F83">
        <w:rPr>
          <w:bCs/>
        </w:rPr>
        <w:t>;</w:t>
      </w:r>
    </w:p>
    <w:p w:rsidR="00AB6547" w:rsidRPr="006C3F83" w:rsidRDefault="009D2F17" w:rsidP="001B2C8D">
      <w:pPr>
        <w:numPr>
          <w:ilvl w:val="0"/>
          <w:numId w:val="46"/>
        </w:numPr>
        <w:tabs>
          <w:tab w:val="left" w:pos="567"/>
        </w:tabs>
        <w:ind w:left="0" w:firstLine="340"/>
        <w:contextualSpacing/>
        <w:jc w:val="both"/>
        <w:rPr>
          <w:bCs/>
        </w:rPr>
      </w:pPr>
      <w:r w:rsidRPr="006C3F83">
        <w:rPr>
          <w:bCs/>
        </w:rPr>
        <w:t>формулируются цели и задачи исследования</w:t>
      </w:r>
      <w:r w:rsidR="00AB6547" w:rsidRPr="006C3F83">
        <w:rPr>
          <w:bCs/>
        </w:rPr>
        <w:t>;</w:t>
      </w:r>
    </w:p>
    <w:p w:rsidR="00AB6547" w:rsidRPr="006C3F83" w:rsidRDefault="009D2F17" w:rsidP="001B2C8D">
      <w:pPr>
        <w:numPr>
          <w:ilvl w:val="0"/>
          <w:numId w:val="46"/>
        </w:numPr>
        <w:tabs>
          <w:tab w:val="left" w:pos="567"/>
        </w:tabs>
        <w:ind w:left="0" w:firstLine="340"/>
        <w:contextualSpacing/>
        <w:jc w:val="both"/>
      </w:pPr>
      <w:r w:rsidRPr="006C3F83">
        <w:rPr>
          <w:bCs/>
        </w:rPr>
        <w:t xml:space="preserve">указываются </w:t>
      </w:r>
      <w:r w:rsidRPr="006C3F83">
        <w:t>объект и предмет исследования</w:t>
      </w:r>
      <w:r w:rsidR="00AB6547" w:rsidRPr="006C3F83">
        <w:t>;</w:t>
      </w:r>
    </w:p>
    <w:p w:rsidR="00AB6547" w:rsidRPr="006C3F83" w:rsidRDefault="009D2F17" w:rsidP="001B2C8D">
      <w:pPr>
        <w:numPr>
          <w:ilvl w:val="0"/>
          <w:numId w:val="46"/>
        </w:numPr>
        <w:tabs>
          <w:tab w:val="left" w:pos="567"/>
        </w:tabs>
        <w:ind w:left="0" w:firstLine="340"/>
        <w:contextualSpacing/>
        <w:jc w:val="both"/>
        <w:rPr>
          <w:bCs/>
        </w:rPr>
      </w:pPr>
      <w:r w:rsidRPr="006C3F83">
        <w:rPr>
          <w:bCs/>
        </w:rPr>
        <w:t>определяется степень освещения темы дипломной работы в л</w:t>
      </w:r>
      <w:r w:rsidRPr="006C3F83">
        <w:rPr>
          <w:bCs/>
        </w:rPr>
        <w:t>и</w:t>
      </w:r>
      <w:r w:rsidRPr="006C3F83">
        <w:rPr>
          <w:bCs/>
        </w:rPr>
        <w:t>тературе – с указанием основных научных источников</w:t>
      </w:r>
      <w:r w:rsidR="00AB6547" w:rsidRPr="006C3F83">
        <w:rPr>
          <w:bCs/>
        </w:rPr>
        <w:t>;</w:t>
      </w:r>
    </w:p>
    <w:p w:rsidR="00AB6547" w:rsidRPr="006C3F83" w:rsidRDefault="00AB6547" w:rsidP="001B2C8D">
      <w:pPr>
        <w:numPr>
          <w:ilvl w:val="0"/>
          <w:numId w:val="46"/>
        </w:numPr>
        <w:tabs>
          <w:tab w:val="left" w:pos="567"/>
        </w:tabs>
        <w:ind w:left="0" w:firstLine="340"/>
        <w:contextualSpacing/>
        <w:jc w:val="both"/>
        <w:rPr>
          <w:bCs/>
        </w:rPr>
      </w:pPr>
      <w:r w:rsidRPr="006C3F83">
        <w:rPr>
          <w:bCs/>
        </w:rPr>
        <w:t xml:space="preserve">определяется </w:t>
      </w:r>
      <w:r w:rsidR="00576B6E" w:rsidRPr="006C3F83">
        <w:rPr>
          <w:bCs/>
        </w:rPr>
        <w:t>методика проводимого исследования</w:t>
      </w:r>
      <w:r w:rsidRPr="006C3F83">
        <w:rPr>
          <w:bCs/>
        </w:rPr>
        <w:t>;</w:t>
      </w:r>
    </w:p>
    <w:p w:rsidR="006B32F1" w:rsidRPr="006C3F83" w:rsidRDefault="009D2F17" w:rsidP="001B2C8D">
      <w:pPr>
        <w:numPr>
          <w:ilvl w:val="0"/>
          <w:numId w:val="46"/>
        </w:numPr>
        <w:tabs>
          <w:tab w:val="left" w:pos="567"/>
        </w:tabs>
        <w:ind w:left="0" w:firstLine="340"/>
        <w:contextualSpacing/>
        <w:jc w:val="both"/>
      </w:pPr>
      <w:r w:rsidRPr="006C3F83">
        <w:rPr>
          <w:bCs/>
        </w:rPr>
        <w:t>излагается структура работы.</w:t>
      </w:r>
    </w:p>
    <w:p w:rsidR="006B32F1" w:rsidRPr="006C3F83" w:rsidRDefault="006B32F1" w:rsidP="006C3F83">
      <w:pPr>
        <w:pStyle w:val="ListParagraph1"/>
        <w:shd w:val="clear" w:color="auto" w:fill="FFFFFF"/>
        <w:tabs>
          <w:tab w:val="left" w:pos="0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 xml:space="preserve">Актуальность темы 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представляет собой одно из основных требов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ний, предъявляемых к дипломной работе. Студент должен кратко обосновать причины выбора именно данной темы, охарактеризовать особенности современного состояния права и других общественных явлений, которые актуализируют выбор темы. </w:t>
      </w:r>
    </w:p>
    <w:p w:rsidR="006B32F1" w:rsidRPr="006C3F83" w:rsidRDefault="006B32F1" w:rsidP="006C3F83">
      <w:pPr>
        <w:pStyle w:val="ListParagraph1"/>
        <w:tabs>
          <w:tab w:val="left" w:pos="426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Объект</w:t>
      </w:r>
      <w:r w:rsidR="009D2F17" w:rsidRPr="006C3F83">
        <w:rPr>
          <w:rFonts w:ascii="Times New Roman" w:hAnsi="Times New Roman" w:cs="Times New Roman"/>
          <w:sz w:val="20"/>
          <w:szCs w:val="20"/>
        </w:rPr>
        <w:t>ом</w:t>
      </w:r>
      <w:r w:rsidRPr="006C3F83">
        <w:rPr>
          <w:rFonts w:ascii="Times New Roman" w:hAnsi="Times New Roman" w:cs="Times New Roman"/>
          <w:sz w:val="20"/>
          <w:szCs w:val="20"/>
        </w:rPr>
        <w:t xml:space="preserve"> исследования</w:t>
      </w:r>
      <w:r w:rsidR="009D2F17" w:rsidRPr="006C3F83">
        <w:rPr>
          <w:rFonts w:ascii="Times New Roman" w:hAnsi="Times New Roman" w:cs="Times New Roman"/>
          <w:sz w:val="20"/>
          <w:szCs w:val="20"/>
        </w:rPr>
        <w:t xml:space="preserve"> являются </w:t>
      </w:r>
      <w:r w:rsidRPr="006C3F83">
        <w:rPr>
          <w:rFonts w:ascii="Times New Roman" w:hAnsi="Times New Roman" w:cs="Times New Roman"/>
          <w:sz w:val="20"/>
          <w:szCs w:val="20"/>
        </w:rPr>
        <w:t>общественные отношения, скл</w:t>
      </w:r>
      <w:r w:rsidRPr="006C3F83">
        <w:rPr>
          <w:rFonts w:ascii="Times New Roman" w:hAnsi="Times New Roman" w:cs="Times New Roman"/>
          <w:sz w:val="20"/>
          <w:szCs w:val="20"/>
        </w:rPr>
        <w:t>а</w:t>
      </w:r>
      <w:r w:rsidRPr="006C3F83">
        <w:rPr>
          <w:rFonts w:ascii="Times New Roman" w:hAnsi="Times New Roman" w:cs="Times New Roman"/>
          <w:sz w:val="20"/>
          <w:szCs w:val="20"/>
        </w:rPr>
        <w:t xml:space="preserve">дывающиеся в исследуемой сфере. 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Объект отражает проблемную с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туацию, рассматривает предмет (аспект) исследования во всех его взаимосвязях. Проще говоря, это определ</w:t>
      </w:r>
      <w:r w:rsidR="009D2F17" w:rsidRPr="006C3F83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нная область реальной де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ствительности либо сфера общественной жизни (социально-экономической, политической, организационно-правовой и т.</w:t>
      </w:r>
      <w:r w:rsidR="00046A75"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д.). Об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ъ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ект исследования всегда шире, чем его предмет</w:t>
      </w:r>
      <w:r w:rsidR="009D2F17" w:rsidRPr="006C3F8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B32F1" w:rsidRPr="006C3F83" w:rsidRDefault="006B32F1" w:rsidP="006C3F83">
      <w:pPr>
        <w:pStyle w:val="ListParagraph1"/>
        <w:tabs>
          <w:tab w:val="left" w:pos="426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Предмет</w:t>
      </w:r>
      <w:r w:rsidR="009D2F17" w:rsidRPr="006C3F83">
        <w:rPr>
          <w:rFonts w:ascii="Times New Roman" w:hAnsi="Times New Roman" w:cs="Times New Roman"/>
          <w:sz w:val="20"/>
          <w:szCs w:val="20"/>
        </w:rPr>
        <w:t xml:space="preserve">ом </w:t>
      </w:r>
      <w:r w:rsidRPr="006C3F83">
        <w:rPr>
          <w:rFonts w:ascii="Times New Roman" w:hAnsi="Times New Roman" w:cs="Times New Roman"/>
          <w:sz w:val="20"/>
          <w:szCs w:val="20"/>
        </w:rPr>
        <w:t>исследования </w:t>
      </w:r>
      <w:r w:rsidR="009D2F17" w:rsidRPr="006C3F83">
        <w:rPr>
          <w:rFonts w:ascii="Times New Roman" w:hAnsi="Times New Roman" w:cs="Times New Roman"/>
          <w:sz w:val="20"/>
          <w:szCs w:val="20"/>
        </w:rPr>
        <w:t xml:space="preserve">являются </w:t>
      </w:r>
      <w:r w:rsidRPr="006C3F83">
        <w:rPr>
          <w:rFonts w:ascii="Times New Roman" w:hAnsi="Times New Roman" w:cs="Times New Roman"/>
          <w:sz w:val="20"/>
          <w:szCs w:val="20"/>
        </w:rPr>
        <w:t>нормы</w:t>
      </w:r>
      <w:r w:rsidR="009D2F17" w:rsidRPr="006C3F83">
        <w:rPr>
          <w:rFonts w:ascii="Times New Roman" w:hAnsi="Times New Roman" w:cs="Times New Roman"/>
          <w:sz w:val="20"/>
          <w:szCs w:val="20"/>
        </w:rPr>
        <w:t xml:space="preserve"> </w:t>
      </w:r>
      <w:r w:rsidRPr="006C3F83">
        <w:rPr>
          <w:rFonts w:ascii="Times New Roman" w:hAnsi="Times New Roman" w:cs="Times New Roman"/>
          <w:sz w:val="20"/>
          <w:szCs w:val="20"/>
        </w:rPr>
        <w:t>соответствующей о</w:t>
      </w:r>
      <w:r w:rsidRPr="006C3F83">
        <w:rPr>
          <w:rFonts w:ascii="Times New Roman" w:hAnsi="Times New Roman" w:cs="Times New Roman"/>
          <w:sz w:val="20"/>
          <w:szCs w:val="20"/>
        </w:rPr>
        <w:t>т</w:t>
      </w:r>
      <w:r w:rsidRPr="006C3F83">
        <w:rPr>
          <w:rFonts w:ascii="Times New Roman" w:hAnsi="Times New Roman" w:cs="Times New Roman"/>
          <w:sz w:val="20"/>
          <w:szCs w:val="20"/>
        </w:rPr>
        <w:t>расли права, регулирующие исследуемые общественные отношения, монографическая и иная литература, материалы судебной и правопр</w:t>
      </w:r>
      <w:r w:rsidRPr="006C3F83">
        <w:rPr>
          <w:rFonts w:ascii="Times New Roman" w:hAnsi="Times New Roman" w:cs="Times New Roman"/>
          <w:sz w:val="20"/>
          <w:szCs w:val="20"/>
        </w:rPr>
        <w:t>и</w:t>
      </w:r>
      <w:r w:rsidRPr="006C3F83">
        <w:rPr>
          <w:rFonts w:ascii="Times New Roman" w:hAnsi="Times New Roman" w:cs="Times New Roman"/>
          <w:sz w:val="20"/>
          <w:szCs w:val="20"/>
        </w:rPr>
        <w:t xml:space="preserve">менительной практики. 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Другими словами, предмет исследования – это определ</w:t>
      </w:r>
      <w:r w:rsidR="00DA1AE0" w:rsidRPr="006C3F83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нный элемент общественной жизни (реальности), который обладает очевидными границами либо относительной автономностью существования. </w:t>
      </w:r>
      <w:r w:rsidRPr="006C3F83">
        <w:rPr>
          <w:rFonts w:ascii="Times New Roman" w:hAnsi="Times New Roman" w:cs="Times New Roman"/>
          <w:sz w:val="20"/>
          <w:szCs w:val="20"/>
        </w:rPr>
        <w:t>Именно на предмет исследования направлено основное внимание студента, именно предмет определяет тему дипломной раб</w:t>
      </w:r>
      <w:r w:rsidRPr="006C3F83">
        <w:rPr>
          <w:rFonts w:ascii="Times New Roman" w:hAnsi="Times New Roman" w:cs="Times New Roman"/>
          <w:sz w:val="20"/>
          <w:szCs w:val="20"/>
        </w:rPr>
        <w:t>о</w:t>
      </w:r>
      <w:r w:rsidRPr="006C3F83">
        <w:rPr>
          <w:rFonts w:ascii="Times New Roman" w:hAnsi="Times New Roman" w:cs="Times New Roman"/>
          <w:sz w:val="20"/>
          <w:szCs w:val="20"/>
        </w:rPr>
        <w:t>ты. Для его исследования (предмета) формулируются цель и зада</w:t>
      </w:r>
      <w:r w:rsidR="009D2F17" w:rsidRPr="006C3F83">
        <w:rPr>
          <w:rFonts w:ascii="Times New Roman" w:hAnsi="Times New Roman" w:cs="Times New Roman"/>
          <w:sz w:val="20"/>
          <w:szCs w:val="20"/>
        </w:rPr>
        <w:t>чи.</w:t>
      </w:r>
    </w:p>
    <w:p w:rsidR="009D2F17" w:rsidRPr="006C3F83" w:rsidRDefault="006B32F1" w:rsidP="006C3F83">
      <w:pPr>
        <w:pStyle w:val="ListParagraph1"/>
        <w:tabs>
          <w:tab w:val="left" w:pos="426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 xml:space="preserve">Цель дипломного исследования – 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это мысленное предвосхищение (прогнозирование) результата, определение оптимальных путей реш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ния задач в условиях выбора методов и при</w:t>
      </w:r>
      <w:r w:rsidR="002F6364" w:rsidRPr="006C3F83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мов исследования в пр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цессе подготовки дипломной работы студентом</w:t>
      </w:r>
      <w:r w:rsidR="009D2F17" w:rsidRPr="006C3F8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B32F1" w:rsidRPr="006C3F83" w:rsidRDefault="006B32F1" w:rsidP="006C3F83">
      <w:pPr>
        <w:pStyle w:val="ListParagraph1"/>
        <w:tabs>
          <w:tab w:val="left" w:pos="426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color w:val="000000"/>
          <w:sz w:val="20"/>
          <w:szCs w:val="20"/>
        </w:rPr>
        <w:t>Задачи дипломной работы определяются поставленной целью и представляют собой конкретные последовательные этапы (пути) реш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ния проблемы исследования по достижению основной цели</w:t>
      </w:r>
      <w:r w:rsidR="00C46F17" w:rsidRPr="006C3F8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57362" w:rsidRPr="006C3F83" w:rsidRDefault="006B32F1" w:rsidP="006C3F83">
      <w:pPr>
        <w:pStyle w:val="ListParagraph1"/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C3F83">
        <w:rPr>
          <w:rFonts w:ascii="Times New Roman" w:hAnsi="Times New Roman" w:cs="Times New Roman"/>
          <w:sz w:val="20"/>
          <w:szCs w:val="20"/>
        </w:rPr>
        <w:t>Характери</w:t>
      </w:r>
      <w:r w:rsidR="00657362" w:rsidRPr="006C3F83">
        <w:rPr>
          <w:rFonts w:ascii="Times New Roman" w:hAnsi="Times New Roman" w:cs="Times New Roman"/>
          <w:sz w:val="20"/>
          <w:szCs w:val="20"/>
        </w:rPr>
        <w:t xml:space="preserve">зуя </w:t>
      </w:r>
      <w:r w:rsidRPr="006C3F83">
        <w:rPr>
          <w:rFonts w:ascii="Times New Roman" w:hAnsi="Times New Roman" w:cs="Times New Roman"/>
          <w:sz w:val="20"/>
          <w:szCs w:val="20"/>
        </w:rPr>
        <w:t>метод</w:t>
      </w:r>
      <w:r w:rsidR="00A141AB" w:rsidRPr="006C3F83">
        <w:rPr>
          <w:rFonts w:ascii="Times New Roman" w:hAnsi="Times New Roman" w:cs="Times New Roman"/>
          <w:sz w:val="20"/>
          <w:szCs w:val="20"/>
        </w:rPr>
        <w:t>ы</w:t>
      </w:r>
      <w:r w:rsidRPr="006C3F83">
        <w:rPr>
          <w:rFonts w:ascii="Times New Roman" w:hAnsi="Times New Roman" w:cs="Times New Roman"/>
          <w:sz w:val="20"/>
          <w:szCs w:val="20"/>
        </w:rPr>
        <w:t xml:space="preserve"> исследования</w:t>
      </w:r>
      <w:r w:rsidR="00657362" w:rsidRPr="006C3F83">
        <w:rPr>
          <w:rFonts w:ascii="Times New Roman" w:hAnsi="Times New Roman" w:cs="Times New Roman"/>
          <w:sz w:val="20"/>
          <w:szCs w:val="20"/>
        </w:rPr>
        <w:t>, студент должен иметь в виду, что м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етод исследования </w:t>
      </w:r>
      <w:r w:rsidR="00657362" w:rsidRPr="006C3F8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 это способ получения достоверных научных знаний, умений, практических навыков и данных в различных сферах жизнедеятельности. Метод </w:t>
      </w:r>
      <w:r w:rsidR="00657362" w:rsidRPr="006C3F8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 это совокупность при</w:t>
      </w:r>
      <w:r w:rsidR="00657362" w:rsidRPr="006C3F83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мов. Другими сл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>вами, при</w:t>
      </w:r>
      <w:r w:rsidR="00657362" w:rsidRPr="006C3F83">
        <w:rPr>
          <w:rFonts w:ascii="Times New Roman" w:hAnsi="Times New Roman" w:cs="Times New Roman"/>
          <w:color w:val="000000"/>
          <w:sz w:val="20"/>
          <w:szCs w:val="20"/>
        </w:rPr>
        <w:t>ё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м </w:t>
      </w:r>
      <w:r w:rsidR="00657362" w:rsidRPr="006C3F8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 это часть метода. </w:t>
      </w:r>
    </w:p>
    <w:p w:rsidR="00456F3F" w:rsidRPr="006C3F83" w:rsidRDefault="006B32F1" w:rsidP="006C3F83">
      <w:pPr>
        <w:pStyle w:val="ListParagraph1"/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Например, при </w:t>
      </w:r>
      <w:proofErr w:type="gramStart"/>
      <w:r w:rsidRPr="006C3F83">
        <w:rPr>
          <w:rFonts w:ascii="Times New Roman" w:hAnsi="Times New Roman" w:cs="Times New Roman"/>
          <w:color w:val="000000"/>
          <w:sz w:val="20"/>
          <w:szCs w:val="20"/>
        </w:rPr>
        <w:t>исследовании</w:t>
      </w:r>
      <w:proofErr w:type="gramEnd"/>
      <w:r w:rsidRPr="006C3F83">
        <w:rPr>
          <w:rFonts w:ascii="Times New Roman" w:hAnsi="Times New Roman" w:cs="Times New Roman"/>
          <w:color w:val="000000"/>
          <w:sz w:val="20"/>
          <w:szCs w:val="20"/>
        </w:rPr>
        <w:t xml:space="preserve"> возможно использовать следующие методы:</w:t>
      </w:r>
    </w:p>
    <w:p w:rsidR="00456F3F" w:rsidRPr="006C3F83" w:rsidRDefault="00456F3F" w:rsidP="001B2C8D">
      <w:pPr>
        <w:numPr>
          <w:ilvl w:val="0"/>
          <w:numId w:val="33"/>
        </w:numPr>
        <w:tabs>
          <w:tab w:val="left" w:pos="567"/>
        </w:tabs>
        <w:ind w:left="0" w:firstLine="340"/>
        <w:contextualSpacing/>
        <w:jc w:val="both"/>
      </w:pPr>
      <w:r w:rsidRPr="006C3F83">
        <w:t>изучение и анализ научной литературы;</w:t>
      </w:r>
    </w:p>
    <w:p w:rsidR="00456F3F" w:rsidRPr="006C3F83" w:rsidRDefault="00456F3F" w:rsidP="001B2C8D">
      <w:pPr>
        <w:numPr>
          <w:ilvl w:val="0"/>
          <w:numId w:val="33"/>
        </w:numPr>
        <w:tabs>
          <w:tab w:val="left" w:pos="567"/>
        </w:tabs>
        <w:ind w:left="0" w:firstLine="340"/>
        <w:contextualSpacing/>
        <w:jc w:val="both"/>
      </w:pPr>
      <w:r w:rsidRPr="006C3F83">
        <w:t>изучение и обобщение отечественной и зарубежной практики;</w:t>
      </w:r>
    </w:p>
    <w:p w:rsidR="00456F3F" w:rsidRPr="006C3F83" w:rsidRDefault="00456F3F" w:rsidP="001B2C8D">
      <w:pPr>
        <w:numPr>
          <w:ilvl w:val="0"/>
          <w:numId w:val="33"/>
        </w:numPr>
        <w:tabs>
          <w:tab w:val="left" w:pos="567"/>
        </w:tabs>
        <w:ind w:left="0" w:firstLine="340"/>
        <w:contextualSpacing/>
        <w:jc w:val="both"/>
      </w:pPr>
      <w:r w:rsidRPr="006C3F83">
        <w:t>моделирование, сравнение, анализ, синтез, интервьюирование и т.д.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При наличии у студента научных публикаций</w:t>
      </w:r>
      <w:r w:rsidR="00657362" w:rsidRPr="006C3F83">
        <w:t xml:space="preserve"> по исследуемой пр</w:t>
      </w:r>
      <w:r w:rsidR="00657362" w:rsidRPr="006C3F83">
        <w:t>о</w:t>
      </w:r>
      <w:r w:rsidR="00657362" w:rsidRPr="006C3F83">
        <w:t>блеме</w:t>
      </w:r>
      <w:r w:rsidRPr="006C3F83">
        <w:t xml:space="preserve">, </w:t>
      </w:r>
      <w:r w:rsidR="00657362" w:rsidRPr="006C3F83">
        <w:t xml:space="preserve">а также в случае </w:t>
      </w:r>
      <w:r w:rsidRPr="006C3F83">
        <w:t xml:space="preserve">участия </w:t>
      </w:r>
      <w:r w:rsidR="00657362" w:rsidRPr="006C3F83">
        <w:t xml:space="preserve">его </w:t>
      </w:r>
      <w:r w:rsidRPr="006C3F83">
        <w:t>в конференциях</w:t>
      </w:r>
      <w:r w:rsidR="00657362" w:rsidRPr="006C3F83">
        <w:t>,</w:t>
      </w:r>
      <w:r w:rsidRPr="006C3F83">
        <w:t xml:space="preserve"> желательно ук</w:t>
      </w:r>
      <w:r w:rsidRPr="006C3F83">
        <w:t>а</w:t>
      </w:r>
      <w:r w:rsidRPr="006C3F83">
        <w:t>зать это в конце введения.</w:t>
      </w:r>
    </w:p>
    <w:p w:rsidR="00771B5B" w:rsidRPr="006C3F83" w:rsidRDefault="006B32F1" w:rsidP="006C3F83">
      <w:pPr>
        <w:ind w:firstLine="340"/>
        <w:contextualSpacing/>
        <w:jc w:val="both"/>
      </w:pPr>
      <w:r w:rsidRPr="006C3F83">
        <w:rPr>
          <w:bCs/>
        </w:rPr>
        <w:t>Основная часть</w:t>
      </w:r>
      <w:r w:rsidRPr="006C3F83">
        <w:t xml:space="preserve"> дипломной работы разбивается на главы, </w:t>
      </w:r>
      <w:r w:rsidR="00220079" w:rsidRPr="006C3F83">
        <w:t>а в сл</w:t>
      </w:r>
      <w:r w:rsidR="00220079" w:rsidRPr="006C3F83">
        <w:t>у</w:t>
      </w:r>
      <w:r w:rsidR="00220079" w:rsidRPr="006C3F83">
        <w:t xml:space="preserve">чае необходимости на </w:t>
      </w:r>
      <w:r w:rsidRPr="006C3F83">
        <w:t>параграфы, в которых исследуются вопросы т</w:t>
      </w:r>
      <w:r w:rsidRPr="006C3F83">
        <w:t>е</w:t>
      </w:r>
      <w:r w:rsidRPr="006C3F83">
        <w:t xml:space="preserve">мы. Одна из глав (обычно </w:t>
      </w:r>
      <w:r w:rsidR="00771B5B" w:rsidRPr="006C3F83">
        <w:t>–</w:t>
      </w:r>
      <w:r w:rsidRPr="006C3F83">
        <w:t xml:space="preserve"> первая)</w:t>
      </w:r>
      <w:r w:rsidR="002B4F24" w:rsidRPr="006C3F83">
        <w:t>,</w:t>
      </w:r>
      <w:r w:rsidRPr="006C3F83">
        <w:t xml:space="preserve"> </w:t>
      </w:r>
      <w:r w:rsidR="00771B5B" w:rsidRPr="006C3F83">
        <w:t>как правило</w:t>
      </w:r>
      <w:r w:rsidR="002B4F24" w:rsidRPr="006C3F83">
        <w:t>,</w:t>
      </w:r>
      <w:r w:rsidRPr="006C3F83">
        <w:t xml:space="preserve"> направлена на ра</w:t>
      </w:r>
      <w:r w:rsidRPr="006C3F83">
        <w:t>с</w:t>
      </w:r>
      <w:r w:rsidRPr="006C3F83">
        <w:t xml:space="preserve">крытие </w:t>
      </w:r>
      <w:r w:rsidRPr="006C3F83">
        <w:rPr>
          <w:iCs/>
        </w:rPr>
        <w:t>теоретико-правовых и исторических аспектов</w:t>
      </w:r>
      <w:r w:rsidRPr="006C3F83">
        <w:t xml:space="preserve"> рассматриваемой проблемы.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Желательно, чтобы главы и параграфы резко не отличались по объ</w:t>
      </w:r>
      <w:r w:rsidR="00771B5B" w:rsidRPr="006C3F83">
        <w:t>ё</w:t>
      </w:r>
      <w:r w:rsidRPr="006C3F83">
        <w:t>му друг от друга, а также гармонично сочетали теоретические и прикладные аспекты рассматриваемой проблемы.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Изложение материала дипломной работы должно быть последов</w:t>
      </w:r>
      <w:r w:rsidRPr="006C3F83">
        <w:t>а</w:t>
      </w:r>
      <w:r w:rsidRPr="006C3F83">
        <w:t xml:space="preserve">тельным, </w:t>
      </w:r>
      <w:r w:rsidR="00F44A14" w:rsidRPr="006C3F83">
        <w:t>взаимообусловленным</w:t>
      </w:r>
      <w:r w:rsidRPr="006C3F83">
        <w:t>. Искусственное увеличение объ</w:t>
      </w:r>
      <w:r w:rsidR="00144B5D" w:rsidRPr="006C3F83">
        <w:t>ё</w:t>
      </w:r>
      <w:r w:rsidRPr="006C3F83">
        <w:t>ма работы за сч</w:t>
      </w:r>
      <w:r w:rsidR="00771B5B" w:rsidRPr="006C3F83">
        <w:t>ё</w:t>
      </w:r>
      <w:r w:rsidRPr="006C3F83">
        <w:t>т, например, пространных исторических описаний (там, где в этом нет необходимости) снижает качество работы.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В конце </w:t>
      </w:r>
      <w:r w:rsidR="00771B5B" w:rsidRPr="006C3F83">
        <w:t xml:space="preserve">каждой </w:t>
      </w:r>
      <w:r w:rsidRPr="006C3F83">
        <w:t xml:space="preserve">главы  студент </w:t>
      </w:r>
      <w:r w:rsidR="00771B5B" w:rsidRPr="006C3F83">
        <w:t xml:space="preserve">может </w:t>
      </w:r>
      <w:r w:rsidRPr="006C3F83">
        <w:t>обобщить</w:t>
      </w:r>
      <w:r w:rsidRPr="006C3F83">
        <w:rPr>
          <w:bCs/>
        </w:rPr>
        <w:t xml:space="preserve"> (</w:t>
      </w:r>
      <w:r w:rsidRPr="006C3F83">
        <w:t>если схема и</w:t>
      </w:r>
      <w:r w:rsidRPr="006C3F83">
        <w:t>с</w:t>
      </w:r>
      <w:r w:rsidRPr="006C3F83">
        <w:t>следования это позволяет) </w:t>
      </w:r>
      <w:r w:rsidR="00771B5B" w:rsidRPr="006C3F83">
        <w:t>и</w:t>
      </w:r>
      <w:r w:rsidRPr="006C3F83">
        <w:t>зложенный материал и сформулировать промежуточные</w:t>
      </w:r>
      <w:r w:rsidRPr="006C3F83">
        <w:rPr>
          <w:i/>
          <w:iCs/>
        </w:rPr>
        <w:t xml:space="preserve"> </w:t>
      </w:r>
      <w:r w:rsidRPr="006C3F83">
        <w:rPr>
          <w:iCs/>
        </w:rPr>
        <w:t>выводы,</w:t>
      </w:r>
      <w:r w:rsidRPr="006C3F83">
        <w:rPr>
          <w:i/>
          <w:iCs/>
        </w:rPr>
        <w:t xml:space="preserve"> </w:t>
      </w:r>
      <w:r w:rsidRPr="006C3F83">
        <w:t>к которым он приш</w:t>
      </w:r>
      <w:r w:rsidR="00144B5D" w:rsidRPr="006C3F83">
        <w:t>ё</w:t>
      </w:r>
      <w:r w:rsidRPr="006C3F83">
        <w:t>л.</w:t>
      </w:r>
    </w:p>
    <w:p w:rsidR="006B32F1" w:rsidRPr="006C3F83" w:rsidRDefault="00771B5B" w:rsidP="006C3F83">
      <w:pPr>
        <w:ind w:firstLine="340"/>
        <w:contextualSpacing/>
        <w:jc w:val="both"/>
      </w:pPr>
      <w:r w:rsidRPr="006C3F83">
        <w:t>Завершает дипломную работу заключение, в котором</w:t>
      </w:r>
      <w:r w:rsidR="006B32F1" w:rsidRPr="006C3F83">
        <w:rPr>
          <w:bCs/>
        </w:rPr>
        <w:t xml:space="preserve"> подводятся общие итоги исследования</w:t>
      </w:r>
      <w:r w:rsidRPr="006C3F83">
        <w:rPr>
          <w:bCs/>
        </w:rPr>
        <w:t xml:space="preserve">, а также </w:t>
      </w:r>
      <w:r w:rsidR="006B32F1" w:rsidRPr="006C3F83">
        <w:t>излагаются выводы студента,  представляющие теоретическую и практическую значимость по иссл</w:t>
      </w:r>
      <w:r w:rsidR="006B32F1" w:rsidRPr="006C3F83">
        <w:t>е</w:t>
      </w:r>
      <w:r w:rsidR="006B32F1" w:rsidRPr="006C3F83">
        <w:t>дуемой теме</w:t>
      </w:r>
      <w:r w:rsidR="002B4F24" w:rsidRPr="006C3F83">
        <w:t>,</w:t>
      </w:r>
      <w:r w:rsidR="006B32F1" w:rsidRPr="006C3F83">
        <w:t xml:space="preserve"> и </w:t>
      </w:r>
      <w:r w:rsidRPr="006C3F83">
        <w:t xml:space="preserve">высказываются возможные </w:t>
      </w:r>
      <w:r w:rsidR="006B32F1" w:rsidRPr="006C3F83">
        <w:t>рекомендации;</w:t>
      </w:r>
      <w:r w:rsidRPr="006C3F83">
        <w:t xml:space="preserve"> </w:t>
      </w:r>
      <w:r w:rsidR="006B32F1" w:rsidRPr="006C3F83">
        <w:t>высказыв</w:t>
      </w:r>
      <w:r w:rsidR="006B32F1" w:rsidRPr="006C3F83">
        <w:t>а</w:t>
      </w:r>
      <w:r w:rsidR="006B32F1" w:rsidRPr="006C3F83">
        <w:t>ются предложения, направленные на совершенствование законод</w:t>
      </w:r>
      <w:r w:rsidR="006B32F1" w:rsidRPr="006C3F83">
        <w:t>а</w:t>
      </w:r>
      <w:r w:rsidR="006B32F1" w:rsidRPr="006C3F83">
        <w:t xml:space="preserve">тельства и дальнейшее направление исследования проблемы. 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 xml:space="preserve">Не рекомендуется вводить в заключение содержательные элементы </w:t>
      </w:r>
      <w:r w:rsidRPr="006C3F83">
        <w:lastRenderedPageBreak/>
        <w:t>исследования, которые должны были рассматриваться в осно</w:t>
      </w:r>
      <w:r w:rsidRPr="006C3F83">
        <w:t>в</w:t>
      </w:r>
      <w:r w:rsidRPr="006C3F83">
        <w:t>ной части работы, или формулировать вывод, который не является р</w:t>
      </w:r>
      <w:r w:rsidRPr="006C3F83">
        <w:t>е</w:t>
      </w:r>
      <w:r w:rsidRPr="006C3F83">
        <w:t>зультатом анализа в основной части  работы.</w:t>
      </w:r>
    </w:p>
    <w:p w:rsidR="002D0AA4" w:rsidRPr="006C3F83" w:rsidRDefault="002D0AA4" w:rsidP="006C3F83">
      <w:pPr>
        <w:shd w:val="clear" w:color="auto" w:fill="FFFFFF"/>
        <w:ind w:firstLine="340"/>
        <w:contextualSpacing/>
        <w:jc w:val="both"/>
      </w:pPr>
      <w:r w:rsidRPr="006C3F83">
        <w:t>В целом дипломная работа должна носить исследовательский х</w:t>
      </w:r>
      <w:r w:rsidRPr="006C3F83">
        <w:t>а</w:t>
      </w:r>
      <w:r w:rsidRPr="006C3F83">
        <w:t>рактер. Поэтому для обоснования своих суждений, выдвигаемых гип</w:t>
      </w:r>
      <w:r w:rsidRPr="006C3F83">
        <w:t>о</w:t>
      </w:r>
      <w:r w:rsidRPr="006C3F83">
        <w:t>тез, решений различных вопросов студенту необходимо широко и</w:t>
      </w:r>
      <w:r w:rsidRPr="006C3F83">
        <w:t>с</w:t>
      </w:r>
      <w:r w:rsidRPr="006C3F83">
        <w:t>пользовать выписки, сделанные в процессе изучения нормативно-правовых актов, специальной литературы, а также материалов юрид</w:t>
      </w:r>
      <w:r w:rsidRPr="006C3F83">
        <w:t>и</w:t>
      </w:r>
      <w:r w:rsidRPr="006C3F83">
        <w:t>ческой практики. В качестве довода, подтверждающего ту или иную мысль, могут приводиться выводы, полученные специалистами по данной проблеме. В этих случаях допускается передача чужого мнения в форме свободного изложения, либо цитирование отдельных мест из опубликованных работ, статей и др., но с обязательной ссылкой на и</w:t>
      </w:r>
      <w:r w:rsidRPr="006C3F83">
        <w:t>с</w:t>
      </w:r>
      <w:r w:rsidRPr="006C3F83">
        <w:t>точник. При этом цитата не должна быть громоздкой.</w:t>
      </w:r>
    </w:p>
    <w:p w:rsidR="00966312" w:rsidRPr="006C3F83" w:rsidRDefault="00966312" w:rsidP="006C3F83">
      <w:pPr>
        <w:shd w:val="clear" w:color="auto" w:fill="FFFFFF"/>
        <w:ind w:firstLine="340"/>
        <w:contextualSpacing/>
        <w:jc w:val="both"/>
      </w:pPr>
      <w:r w:rsidRPr="006C3F83">
        <w:t>Дипломные работы, которые являются результатом механического переписывания текста из опубликованных источников и специальной литературы</w:t>
      </w:r>
      <w:r w:rsidR="002B4F24" w:rsidRPr="006C3F83">
        <w:t>,</w:t>
      </w:r>
      <w:r w:rsidRPr="006C3F83">
        <w:t xml:space="preserve"> к защите не допускаются.</w:t>
      </w:r>
    </w:p>
    <w:p w:rsidR="00966312" w:rsidRPr="006C3F83" w:rsidRDefault="00966312" w:rsidP="006C3F83">
      <w:pPr>
        <w:shd w:val="clear" w:color="auto" w:fill="FFFFFF"/>
        <w:ind w:firstLine="340"/>
        <w:contextualSpacing/>
        <w:jc w:val="both"/>
      </w:pPr>
      <w:r w:rsidRPr="006C3F83">
        <w:t>Содержание дипломной работы необходимо излагать в полном с</w:t>
      </w:r>
      <w:r w:rsidRPr="006C3F83">
        <w:t>о</w:t>
      </w:r>
      <w:r w:rsidRPr="006C3F83">
        <w:t>ответствии с планом, при этом каждая глава и имеющиеся в ней пар</w:t>
      </w:r>
      <w:r w:rsidRPr="006C3F83">
        <w:t>а</w:t>
      </w:r>
      <w:r w:rsidRPr="006C3F83">
        <w:t>графы должны быть озаглавлены. Только после всестороннего раскр</w:t>
      </w:r>
      <w:r w:rsidRPr="006C3F83">
        <w:t>ы</w:t>
      </w:r>
      <w:r w:rsidRPr="006C3F83">
        <w:t>тия содержания одного вопроса можно переходить к рассмотрению и освещению другого.</w:t>
      </w:r>
    </w:p>
    <w:p w:rsidR="002D0AA4" w:rsidRPr="006C3F83" w:rsidRDefault="00966312" w:rsidP="006C3F83">
      <w:pPr>
        <w:shd w:val="clear" w:color="auto" w:fill="FFFFFF"/>
        <w:ind w:firstLine="340"/>
        <w:contextualSpacing/>
        <w:jc w:val="both"/>
      </w:pPr>
      <w:r w:rsidRPr="006C3F83">
        <w:t>Стиль изложения должен быть научным, предполагающим испол</w:t>
      </w:r>
      <w:r w:rsidRPr="006C3F83">
        <w:t>ь</w:t>
      </w:r>
      <w:r w:rsidRPr="006C3F83">
        <w:t>зование принятых в юриспруденции специальных терминов и понятий. Предложения следует формулировать так, чтобы исключалась возмо</w:t>
      </w:r>
      <w:r w:rsidRPr="006C3F83">
        <w:t>ж</w:t>
      </w:r>
      <w:r w:rsidRPr="006C3F83">
        <w:t>ность их двусмысленного или неопределённого понимания и истолк</w:t>
      </w:r>
      <w:r w:rsidRPr="006C3F83">
        <w:t>о</w:t>
      </w:r>
      <w:r w:rsidRPr="006C3F83">
        <w:t>вания.</w:t>
      </w:r>
      <w:r w:rsidR="002D0AA4" w:rsidRPr="006C3F83">
        <w:t xml:space="preserve"> </w:t>
      </w:r>
      <w:r w:rsidRPr="006C3F83">
        <w:t>В работе не следует прибегать к искусственному усложнению текста, ложной наукообразности, за которой часто скрывается повер</w:t>
      </w:r>
      <w:r w:rsidRPr="006C3F83">
        <w:t>х</w:t>
      </w:r>
      <w:r w:rsidRPr="006C3F83">
        <w:t>ностное содержание работы. Лучшие дипломные сочинения отличаю</w:t>
      </w:r>
      <w:r w:rsidRPr="006C3F83">
        <w:t>т</w:t>
      </w:r>
      <w:r w:rsidRPr="006C3F83">
        <w:t>ся не только всесторонним исследованием поставленных в них вопр</w:t>
      </w:r>
      <w:r w:rsidRPr="006C3F83">
        <w:t>о</w:t>
      </w:r>
      <w:r w:rsidRPr="006C3F83">
        <w:t xml:space="preserve">сов, но и формой изложения, хорошим литературным языком. </w:t>
      </w:r>
    </w:p>
    <w:p w:rsidR="00771B5B" w:rsidRPr="006C3F83" w:rsidRDefault="00771B5B" w:rsidP="006C3F83">
      <w:pPr>
        <w:shd w:val="clear" w:color="auto" w:fill="FFFFFF"/>
        <w:ind w:firstLine="340"/>
        <w:contextualSpacing/>
        <w:jc w:val="both"/>
      </w:pPr>
    </w:p>
    <w:p w:rsidR="00771B5B" w:rsidRPr="006C3F83" w:rsidRDefault="00771B5B" w:rsidP="006C3F83">
      <w:pPr>
        <w:shd w:val="clear" w:color="auto" w:fill="FFFFFF"/>
        <w:ind w:firstLine="340"/>
        <w:contextualSpacing/>
        <w:jc w:val="both"/>
      </w:pP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</w:p>
    <w:p w:rsidR="00FF6C12" w:rsidRPr="006C3F83" w:rsidRDefault="00FF6C12" w:rsidP="006C3F83">
      <w:pPr>
        <w:ind w:firstLine="340"/>
        <w:contextualSpacing/>
        <w:jc w:val="both"/>
        <w:rPr>
          <w:b/>
          <w:bCs/>
          <w:caps/>
        </w:rPr>
      </w:pPr>
    </w:p>
    <w:p w:rsidR="00FF6C12" w:rsidRPr="006C3F83" w:rsidRDefault="00FF6C12" w:rsidP="006C3F83">
      <w:pPr>
        <w:ind w:firstLine="340"/>
        <w:contextualSpacing/>
        <w:jc w:val="both"/>
        <w:rPr>
          <w:b/>
          <w:bCs/>
          <w:caps/>
        </w:rPr>
      </w:pPr>
    </w:p>
    <w:p w:rsidR="00966312" w:rsidRPr="006C3F83" w:rsidRDefault="00966312" w:rsidP="006C3F83">
      <w:pPr>
        <w:ind w:firstLine="340"/>
        <w:contextualSpacing/>
        <w:jc w:val="both"/>
        <w:rPr>
          <w:b/>
          <w:bCs/>
          <w:caps/>
        </w:rPr>
      </w:pPr>
    </w:p>
    <w:p w:rsidR="00966312" w:rsidRPr="006C3F83" w:rsidRDefault="00966312" w:rsidP="006C3F83">
      <w:pPr>
        <w:ind w:firstLine="340"/>
        <w:contextualSpacing/>
        <w:jc w:val="both"/>
        <w:rPr>
          <w:b/>
          <w:bCs/>
          <w:caps/>
        </w:rPr>
      </w:pPr>
    </w:p>
    <w:p w:rsidR="00144B5D" w:rsidRPr="006C3F83" w:rsidRDefault="00144B5D" w:rsidP="006C3F83">
      <w:pPr>
        <w:ind w:firstLine="340"/>
        <w:contextualSpacing/>
        <w:jc w:val="center"/>
        <w:rPr>
          <w:b/>
          <w:bCs/>
          <w:caps/>
        </w:rPr>
      </w:pPr>
    </w:p>
    <w:p w:rsidR="00144B5D" w:rsidRPr="006C3F83" w:rsidRDefault="00144B5D" w:rsidP="006C3F83">
      <w:pPr>
        <w:ind w:firstLine="340"/>
        <w:contextualSpacing/>
        <w:jc w:val="center"/>
        <w:rPr>
          <w:b/>
          <w:bCs/>
          <w:caps/>
        </w:rPr>
      </w:pPr>
    </w:p>
    <w:p w:rsidR="00144B5D" w:rsidRPr="006C3F83" w:rsidRDefault="00144B5D" w:rsidP="006C3F83">
      <w:pPr>
        <w:ind w:firstLine="340"/>
        <w:contextualSpacing/>
        <w:jc w:val="center"/>
        <w:rPr>
          <w:b/>
          <w:bCs/>
          <w:caps/>
        </w:rPr>
      </w:pPr>
    </w:p>
    <w:p w:rsidR="00144B5D" w:rsidRPr="006C3F83" w:rsidRDefault="00144B5D" w:rsidP="006C3F83">
      <w:pPr>
        <w:ind w:firstLine="340"/>
        <w:contextualSpacing/>
        <w:jc w:val="center"/>
        <w:rPr>
          <w:b/>
          <w:bCs/>
          <w:caps/>
        </w:rPr>
      </w:pPr>
    </w:p>
    <w:p w:rsidR="006B32F1" w:rsidRPr="006C3F83" w:rsidRDefault="006B32F1" w:rsidP="001B2C8D">
      <w:pPr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технические требования, предъявляемые</w:t>
      </w:r>
    </w:p>
    <w:p w:rsidR="006B32F1" w:rsidRPr="006C3F83" w:rsidRDefault="006B32F1" w:rsidP="001B2C8D">
      <w:pPr>
        <w:contextualSpacing/>
        <w:jc w:val="center"/>
      </w:pPr>
      <w:r w:rsidRPr="006C3F83">
        <w:rPr>
          <w:b/>
          <w:bCs/>
          <w:caps/>
        </w:rPr>
        <w:t>к оформлению дипломной работы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b/>
          <w:bCs/>
        </w:rPr>
        <w:t> 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Текст</w:t>
      </w:r>
      <w:r w:rsidR="00ED6A50" w:rsidRPr="006C3F83">
        <w:t xml:space="preserve"> дипломной работы</w:t>
      </w:r>
      <w:r w:rsidRPr="006C3F83">
        <w:t xml:space="preserve"> </w:t>
      </w:r>
      <w:r w:rsidR="007A7E5A" w:rsidRPr="006C3F83">
        <w:t>должен быть отпечатан на компьютере</w:t>
      </w:r>
      <w:r w:rsidRPr="006C3F83">
        <w:t xml:space="preserve"> на одной стороне листа стандартного формата размером А</w:t>
      </w:r>
      <w:proofErr w:type="gramStart"/>
      <w:r w:rsidRPr="006C3F83">
        <w:t>4</w:t>
      </w:r>
      <w:proofErr w:type="gramEnd"/>
      <w:r w:rsidRPr="006C3F83">
        <w:t xml:space="preserve"> (210</w:t>
      </w:r>
      <w:r w:rsidR="00144B5D" w:rsidRPr="006C3F83">
        <w:t>х</w:t>
      </w:r>
      <w:r w:rsidRPr="006C3F83">
        <w:t>297 мм), шрифтом «</w:t>
      </w:r>
      <w:r w:rsidRPr="006C3F83">
        <w:rPr>
          <w:lang w:val="en-US"/>
        </w:rPr>
        <w:t>Times</w:t>
      </w:r>
      <w:r w:rsidRPr="006C3F83">
        <w:t xml:space="preserve"> </w:t>
      </w:r>
      <w:r w:rsidRPr="006C3F83">
        <w:rPr>
          <w:lang w:val="en-US"/>
        </w:rPr>
        <w:t>New</w:t>
      </w:r>
      <w:r w:rsidRPr="006C3F83">
        <w:t xml:space="preserve"> </w:t>
      </w:r>
      <w:r w:rsidRPr="006C3F83">
        <w:rPr>
          <w:lang w:val="en-US"/>
        </w:rPr>
        <w:t>Roman</w:t>
      </w:r>
      <w:r w:rsidRPr="006C3F83">
        <w:t xml:space="preserve">» (кегль 14) через 1,5 </w:t>
      </w:r>
      <w:r w:rsidR="002F4B30" w:rsidRPr="006C3F83">
        <w:t xml:space="preserve">межстрочных </w:t>
      </w:r>
      <w:r w:rsidRPr="006C3F83">
        <w:t>и</w:t>
      </w:r>
      <w:r w:rsidRPr="006C3F83">
        <w:t>н</w:t>
      </w:r>
      <w:r w:rsidRPr="006C3F83">
        <w:t>тервал</w:t>
      </w:r>
      <w:r w:rsidR="002F4B30" w:rsidRPr="006C3F83">
        <w:t>ов</w:t>
      </w:r>
      <w:r w:rsidRPr="006C3F83">
        <w:t>, подстрочные ссылки (сноски) – шрифтом 10 через 1</w:t>
      </w:r>
      <w:r w:rsidR="00144B5D" w:rsidRPr="006C3F83">
        <w:t xml:space="preserve"> </w:t>
      </w:r>
      <w:r w:rsidR="001C3EF4" w:rsidRPr="006C3F83">
        <w:t>ме</w:t>
      </w:r>
      <w:r w:rsidR="001C3EF4" w:rsidRPr="006C3F83">
        <w:t>ж</w:t>
      </w:r>
      <w:r w:rsidR="001C3EF4" w:rsidRPr="006C3F83">
        <w:t xml:space="preserve">строчный </w:t>
      </w:r>
      <w:r w:rsidRPr="006C3F83">
        <w:t>интервал.  При его написании соблюдаются следующие ра</w:t>
      </w:r>
      <w:r w:rsidRPr="006C3F83">
        <w:t>з</w:t>
      </w:r>
      <w:r w:rsidRPr="006C3F83">
        <w:t xml:space="preserve">меры полей:   </w:t>
      </w:r>
      <w:proofErr w:type="gramStart"/>
      <w:r w:rsidRPr="006C3F83">
        <w:t>левое</w:t>
      </w:r>
      <w:proofErr w:type="gramEnd"/>
      <w:r w:rsidRPr="006C3F83">
        <w:t xml:space="preserve"> – </w:t>
      </w:r>
      <w:r w:rsidR="00144B5D" w:rsidRPr="006C3F83">
        <w:t>30</w:t>
      </w:r>
      <w:r w:rsidRPr="006C3F83">
        <w:t xml:space="preserve"> мм, правое –</w:t>
      </w:r>
      <w:r w:rsidR="00144B5D" w:rsidRPr="006C3F83">
        <w:t xml:space="preserve"> </w:t>
      </w:r>
      <w:r w:rsidRPr="006C3F83">
        <w:t>10 мм, верхнее и нижнее – 20 мм. Абзацы в тексте следует начинать с отступа, равного 1,25 см.</w:t>
      </w:r>
    </w:p>
    <w:p w:rsidR="002F4B30" w:rsidRPr="006C3F83" w:rsidRDefault="002F4B30" w:rsidP="006C3F83">
      <w:pPr>
        <w:ind w:firstLine="340"/>
        <w:contextualSpacing/>
        <w:jc w:val="both"/>
      </w:pPr>
      <w:r w:rsidRPr="006C3F83">
        <w:t xml:space="preserve">Поля слева оставляют для переплёта, справа – во избежание того, чтобы в строках не было неправильных переносов из-за </w:t>
      </w:r>
      <w:proofErr w:type="spellStart"/>
      <w:r w:rsidRPr="006C3F83">
        <w:t>неумести</w:t>
      </w:r>
      <w:r w:rsidRPr="006C3F83">
        <w:t>в</w:t>
      </w:r>
      <w:r w:rsidRPr="006C3F83">
        <w:t>шихся</w:t>
      </w:r>
      <w:proofErr w:type="spellEnd"/>
      <w:r w:rsidRPr="006C3F83">
        <w:t xml:space="preserve"> частей слов.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Сноски печатаются на тех страницах, к которым относятся, и им</w:t>
      </w:r>
      <w:r w:rsidRPr="006C3F83">
        <w:t>е</w:t>
      </w:r>
      <w:r w:rsidRPr="006C3F83">
        <w:t xml:space="preserve">ют </w:t>
      </w:r>
      <w:r w:rsidR="00311A15" w:rsidRPr="006C3F83">
        <w:t xml:space="preserve">постраничную либо </w:t>
      </w:r>
      <w:r w:rsidRPr="006C3F83">
        <w:t xml:space="preserve">сквозную  нумерацию. </w:t>
      </w:r>
      <w:r w:rsidR="003672E6" w:rsidRPr="006C3F83">
        <w:t>Использование конц</w:t>
      </w:r>
      <w:r w:rsidR="003672E6" w:rsidRPr="006C3F83">
        <w:t>е</w:t>
      </w:r>
      <w:r w:rsidR="003672E6" w:rsidRPr="006C3F83">
        <w:t>вых</w:t>
      </w:r>
      <w:r w:rsidRPr="006C3F83">
        <w:t xml:space="preserve"> сносок не допускается.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Текст дипломной работы должен быть тщательно выверен студе</w:t>
      </w:r>
      <w:r w:rsidRPr="006C3F83">
        <w:t>н</w:t>
      </w:r>
      <w:r w:rsidRPr="006C3F83">
        <w:t>том. Работа с большим количеством неисправленных опечаток и орф</w:t>
      </w:r>
      <w:r w:rsidRPr="006C3F83">
        <w:t>о</w:t>
      </w:r>
      <w:r w:rsidRPr="006C3F83">
        <w:t>графических ошибок не может быть допущена к защите.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Ориентировочный объ</w:t>
      </w:r>
      <w:r w:rsidR="00975754" w:rsidRPr="006C3F83">
        <w:t>ё</w:t>
      </w:r>
      <w:r w:rsidR="00016DEC" w:rsidRPr="006C3F83">
        <w:t xml:space="preserve">м </w:t>
      </w:r>
      <w:r w:rsidR="00975754" w:rsidRPr="006C3F83">
        <w:t>дипломной работы должен составлять</w:t>
      </w:r>
      <w:r w:rsidRPr="006C3F83">
        <w:t xml:space="preserve"> не менее 65 и не более 80 страниц машинописного текста. В этот объ</w:t>
      </w:r>
      <w:r w:rsidR="00975754" w:rsidRPr="006C3F83">
        <w:t>ё</w:t>
      </w:r>
      <w:r w:rsidRPr="006C3F83">
        <w:t>м включаются введение, основной текст, заключение и список использ</w:t>
      </w:r>
      <w:r w:rsidRPr="006C3F83">
        <w:t>о</w:t>
      </w:r>
      <w:r w:rsidRPr="006C3F83">
        <w:t>ванных источников и литературы. Объём выпускной квалификацио</w:t>
      </w:r>
      <w:r w:rsidRPr="006C3F83">
        <w:t>н</w:t>
      </w:r>
      <w:r w:rsidRPr="006C3F83">
        <w:t>ной работы может быть увеличен за счёт приложений.</w:t>
      </w:r>
    </w:p>
    <w:p w:rsidR="00CF122D" w:rsidRPr="006C3F83" w:rsidRDefault="006B32F1" w:rsidP="006C3F83">
      <w:pPr>
        <w:ind w:firstLine="340"/>
        <w:contextualSpacing/>
        <w:jc w:val="both"/>
      </w:pPr>
      <w:r w:rsidRPr="006C3F83">
        <w:t xml:space="preserve">В работе используется общая нумерация страниц, включая список использованных источников и литературы. </w:t>
      </w:r>
      <w:r w:rsidR="00CF122D" w:rsidRPr="006C3F83">
        <w:t>Первая страница – титул</w:t>
      </w:r>
      <w:r w:rsidR="00CF122D" w:rsidRPr="006C3F83">
        <w:t>ь</w:t>
      </w:r>
      <w:r w:rsidR="00CF122D" w:rsidRPr="006C3F83">
        <w:t xml:space="preserve">ный лист, вторая – </w:t>
      </w:r>
      <w:r w:rsidR="002443C6" w:rsidRPr="006C3F83">
        <w:t>план работы</w:t>
      </w:r>
      <w:r w:rsidR="00CF122D" w:rsidRPr="006C3F83">
        <w:t xml:space="preserve"> и т.</w:t>
      </w:r>
      <w:r w:rsidR="00295DAB" w:rsidRPr="006C3F83">
        <w:t xml:space="preserve"> </w:t>
      </w:r>
      <w:r w:rsidR="00CF122D" w:rsidRPr="006C3F83">
        <w:t xml:space="preserve">д. (нумерация текста начинается с введения – с третьей страницы). </w:t>
      </w:r>
      <w:r w:rsidRPr="006C3F83">
        <w:t>Приложения не входят в общую нум</w:t>
      </w:r>
      <w:r w:rsidRPr="006C3F83">
        <w:t>е</w:t>
      </w:r>
      <w:r w:rsidRPr="006C3F83">
        <w:t>рацию, их можно нумеровать отдельно.</w:t>
      </w:r>
    </w:p>
    <w:p w:rsidR="00CF122D" w:rsidRPr="006C3F83" w:rsidRDefault="00CF122D" w:rsidP="006C3F83">
      <w:pPr>
        <w:ind w:firstLine="340"/>
        <w:contextualSpacing/>
        <w:jc w:val="both"/>
      </w:pPr>
      <w:r w:rsidRPr="006C3F83">
        <w:t>Приложения оформляются как продолжение работы после списка использованной литературы и располагаются в том порядке, в котором на них имеются ссылки в тексте. Каждое приложение следует начинать с нового листа, в правом верхнем углу указывается слово «П</w:t>
      </w:r>
      <w:r w:rsidR="005B4909" w:rsidRPr="006C3F83">
        <w:t>рилож</w:t>
      </w:r>
      <w:r w:rsidR="005B4909" w:rsidRPr="006C3F83">
        <w:t>е</w:t>
      </w:r>
      <w:r w:rsidR="005B4909" w:rsidRPr="006C3F83">
        <w:t>ние</w:t>
      </w:r>
      <w:r w:rsidRPr="006C3F83">
        <w:t>». Приложения нумеруются последовательно арабскими цифрами (без знака №), например, П</w:t>
      </w:r>
      <w:r w:rsidR="005B4909" w:rsidRPr="006C3F83">
        <w:t>риложение</w:t>
      </w:r>
      <w:r w:rsidRPr="006C3F83">
        <w:t xml:space="preserve"> 1, П</w:t>
      </w:r>
      <w:r w:rsidR="005B4909" w:rsidRPr="006C3F83">
        <w:t>риложение</w:t>
      </w:r>
      <w:r w:rsidRPr="006C3F83">
        <w:t xml:space="preserve"> 2 и т.</w:t>
      </w:r>
      <w:r w:rsidR="00BE5EEE" w:rsidRPr="006C3F83">
        <w:t xml:space="preserve"> </w:t>
      </w:r>
      <w:r w:rsidRPr="006C3F83">
        <w:t>д.</w:t>
      </w:r>
    </w:p>
    <w:p w:rsidR="00CF122D" w:rsidRPr="006C3F83" w:rsidRDefault="00CF122D" w:rsidP="006C3F83">
      <w:pPr>
        <w:ind w:firstLine="340"/>
        <w:contextualSpacing/>
        <w:jc w:val="both"/>
      </w:pPr>
      <w:r w:rsidRPr="006C3F83">
        <w:t>В приложении в левом нижнем углу можно указать, на основании каких источников оно составлено.</w:t>
      </w:r>
    </w:p>
    <w:p w:rsidR="00CF122D" w:rsidRPr="006C3F83" w:rsidRDefault="00CF122D" w:rsidP="006C3F83">
      <w:pPr>
        <w:ind w:firstLine="340"/>
        <w:contextualSpacing/>
        <w:jc w:val="both"/>
      </w:pPr>
      <w:r w:rsidRPr="006C3F83">
        <w:t>Все иллюстрации (фотографии, схемы, графики) именуются в те</w:t>
      </w:r>
      <w:r w:rsidRPr="006C3F83">
        <w:t>к</w:t>
      </w:r>
      <w:r w:rsidRPr="006C3F83">
        <w:t>сте рисунками. Они нумеруются в пределах каждой главы арабскими цифрами. Номер рисунка должен состоять из номера главы и порядк</w:t>
      </w:r>
      <w:r w:rsidRPr="006C3F83">
        <w:t>о</w:t>
      </w:r>
      <w:r w:rsidRPr="006C3F83">
        <w:lastRenderedPageBreak/>
        <w:t xml:space="preserve">вого номера рисунка, </w:t>
      </w:r>
      <w:proofErr w:type="gramStart"/>
      <w:r w:rsidRPr="006C3F83">
        <w:t>раздел</w:t>
      </w:r>
      <w:r w:rsidR="00367879" w:rsidRPr="006C3F83">
        <w:t>ё</w:t>
      </w:r>
      <w:r w:rsidRPr="006C3F83">
        <w:t>нных</w:t>
      </w:r>
      <w:proofErr w:type="gramEnd"/>
      <w:r w:rsidRPr="006C3F83">
        <w:t xml:space="preserve"> между собой точкой. Например, подпись «Рис. 1.2» означает второй рисунок в первой главе. Каждый рисунок должен сопровождаться подписью, характеризующей его с</w:t>
      </w:r>
      <w:r w:rsidRPr="006C3F83">
        <w:t>о</w:t>
      </w:r>
      <w:r w:rsidRPr="006C3F83">
        <w:t>держание. Она включает название рисунка и необходимые пояснения и размещается под рисунком в одну строку с его номером, выравнивае</w:t>
      </w:r>
      <w:r w:rsidRPr="006C3F83">
        <w:t>т</w:t>
      </w:r>
      <w:r w:rsidRPr="006C3F83">
        <w:t>ся подпись по расположению рисунка.</w:t>
      </w:r>
    </w:p>
    <w:p w:rsidR="00CF122D" w:rsidRPr="006C3F83" w:rsidRDefault="00CF122D" w:rsidP="006C3F83">
      <w:pPr>
        <w:ind w:firstLine="340"/>
        <w:contextualSpacing/>
        <w:jc w:val="both"/>
      </w:pPr>
      <w:r w:rsidRPr="006C3F83">
        <w:t>Рисунки размещаются в работе сразу же за теми страницами, текст которых поясняется данным рисунком.</w:t>
      </w:r>
    </w:p>
    <w:p w:rsidR="005B4909" w:rsidRPr="006C3F83" w:rsidRDefault="00CF122D" w:rsidP="006C3F83">
      <w:pPr>
        <w:ind w:firstLine="340"/>
        <w:contextualSpacing/>
        <w:jc w:val="both"/>
      </w:pPr>
      <w:r w:rsidRPr="006C3F83">
        <w:t>Числовые данные и лексические перечни оформляются в виде та</w:t>
      </w:r>
      <w:r w:rsidRPr="006C3F83">
        <w:t>б</w:t>
      </w:r>
      <w:r w:rsidRPr="006C3F83">
        <w:t>лиц. Каждая такая таблица должна иметь заголовок, включающий ра</w:t>
      </w:r>
      <w:r w:rsidRPr="006C3F83">
        <w:t>с</w:t>
      </w:r>
      <w:r w:rsidRPr="006C3F83">
        <w:t>шифровку условных обозначений. Таблицы, как и рисунки, нумерую</w:t>
      </w:r>
      <w:r w:rsidRPr="006C3F83">
        <w:t>т</w:t>
      </w:r>
      <w:r w:rsidRPr="006C3F83">
        <w:t>ся в пределах главы. Номер таблицы и её название указываются над таблицей. Номер таблицы выравнивается по правому краю. Заголовок таблицы выравнивается по центру таблицы, выделяется жирным шрифтом. Таблицы размещаются в тексте работы или на отдельных листах, включаемых в общую нумерацию страниц. Таблицы можно оформлять 12 кеглем шрифта. Примечания и сноски к таблице печат</w:t>
      </w:r>
      <w:r w:rsidRPr="006C3F83">
        <w:t>а</w:t>
      </w:r>
      <w:r w:rsidRPr="006C3F83">
        <w:t>ются непосредственно под таблицей.</w:t>
      </w:r>
    </w:p>
    <w:p w:rsidR="005B4909" w:rsidRPr="006C3F83" w:rsidRDefault="006B32F1" w:rsidP="006C3F83">
      <w:pPr>
        <w:ind w:firstLine="340"/>
        <w:contextualSpacing/>
        <w:jc w:val="both"/>
      </w:pPr>
      <w:r w:rsidRPr="006C3F83">
        <w:t>Введение, каждая глава, заключение, список использованн</w:t>
      </w:r>
      <w:r w:rsidR="00CF122D" w:rsidRPr="006C3F83">
        <w:t xml:space="preserve">ой </w:t>
      </w:r>
      <w:r w:rsidRPr="006C3F83">
        <w:t>лит</w:t>
      </w:r>
      <w:r w:rsidRPr="006C3F83">
        <w:t>е</w:t>
      </w:r>
      <w:r w:rsidRPr="006C3F83">
        <w:t>ратуры, приложения начинаются с новой страницы. В тексте воспрои</w:t>
      </w:r>
      <w:r w:rsidRPr="006C3F83">
        <w:t>з</w:t>
      </w:r>
      <w:r w:rsidRPr="006C3F83">
        <w:t>водится наименование глав и параграфов</w:t>
      </w:r>
      <w:r w:rsidR="00CF122D" w:rsidRPr="006C3F83">
        <w:t xml:space="preserve"> в соответствии с планом р</w:t>
      </w:r>
      <w:r w:rsidR="00CF122D" w:rsidRPr="006C3F83">
        <w:t>а</w:t>
      </w:r>
      <w:r w:rsidR="00CF122D" w:rsidRPr="006C3F83">
        <w:t>боты</w:t>
      </w:r>
      <w:r w:rsidRPr="006C3F83">
        <w:t>, с указанием их нумерации.</w:t>
      </w:r>
    </w:p>
    <w:p w:rsidR="00CF122D" w:rsidRPr="006C3F83" w:rsidRDefault="00CF122D" w:rsidP="006C3F83">
      <w:pPr>
        <w:ind w:firstLine="340"/>
        <w:contextualSpacing/>
        <w:jc w:val="both"/>
      </w:pPr>
      <w:r w:rsidRPr="006C3F83">
        <w:t>На последней странице диплом</w:t>
      </w:r>
      <w:r w:rsidR="00016DEC" w:rsidRPr="006C3F83">
        <w:t>ной работы</w:t>
      </w:r>
      <w:r w:rsidRPr="006C3F83">
        <w:t xml:space="preserve"> должна стоять </w:t>
      </w:r>
      <w:r w:rsidR="00016DEC" w:rsidRPr="006C3F83">
        <w:t xml:space="preserve">дата окончания написания работы и </w:t>
      </w:r>
      <w:r w:rsidRPr="006C3F83">
        <w:t>подпись студента.</w:t>
      </w:r>
    </w:p>
    <w:p w:rsidR="007A7E5A" w:rsidRPr="006C3F83" w:rsidRDefault="007A7E5A" w:rsidP="006C3F83">
      <w:pPr>
        <w:ind w:firstLine="340"/>
        <w:contextualSpacing/>
        <w:jc w:val="both"/>
      </w:pPr>
      <w:r w:rsidRPr="006C3F83">
        <w:t>Экземпляр готовой и переплетённой дипломной работы сда</w:t>
      </w:r>
      <w:r w:rsidR="003A12F2" w:rsidRPr="006C3F83">
        <w:t>ё</w:t>
      </w:r>
      <w:r w:rsidRPr="006C3F83">
        <w:t>тся научному руководителю для написания отзыва.</w:t>
      </w:r>
    </w:p>
    <w:p w:rsidR="007A7E5A" w:rsidRPr="006C3F83" w:rsidRDefault="007A7E5A" w:rsidP="006C3F83">
      <w:pPr>
        <w:ind w:firstLine="340"/>
        <w:contextualSpacing/>
        <w:jc w:val="both"/>
      </w:pPr>
      <w:r w:rsidRPr="006C3F83">
        <w:t>Научный руководитель подготавливает положительный (о допуске к защите) или отрицательный отзыв на дипломную работу. На основ</w:t>
      </w:r>
      <w:r w:rsidRPr="006C3F83">
        <w:t>а</w:t>
      </w:r>
      <w:r w:rsidRPr="006C3F83">
        <w:t>нии вывода, сделанного руководителем в отзыве, заведующий кафе</w:t>
      </w:r>
      <w:r w:rsidRPr="006C3F83">
        <w:t>д</w:t>
      </w:r>
      <w:r w:rsidRPr="006C3F83">
        <w:t>р</w:t>
      </w:r>
      <w:r w:rsidR="005B4909" w:rsidRPr="006C3F83">
        <w:t>ой</w:t>
      </w:r>
      <w:r w:rsidRPr="006C3F83">
        <w:t xml:space="preserve"> выносит решение о допуске или об отказе в допуске к защите. </w:t>
      </w:r>
    </w:p>
    <w:p w:rsidR="007A7E5A" w:rsidRPr="006C3F83" w:rsidRDefault="007A7E5A" w:rsidP="006C3F83">
      <w:pPr>
        <w:ind w:firstLine="340"/>
        <w:contextualSpacing/>
        <w:jc w:val="both"/>
      </w:pPr>
      <w:r w:rsidRPr="006C3F83">
        <w:t xml:space="preserve">Затем, после написания отзыва дипломная работа </w:t>
      </w:r>
      <w:r w:rsidR="000B1535" w:rsidRPr="006C3F83">
        <w:t>пере</w:t>
      </w:r>
      <w:r w:rsidRPr="006C3F83">
        <w:t>да</w:t>
      </w:r>
      <w:r w:rsidR="000B1535" w:rsidRPr="006C3F83">
        <w:t>ё</w:t>
      </w:r>
      <w:r w:rsidRPr="006C3F83">
        <w:t>тся на рецензирование (внешнее или внутреннее).</w:t>
      </w:r>
    </w:p>
    <w:p w:rsidR="007A7E5A" w:rsidRPr="006C3F83" w:rsidRDefault="007A7E5A" w:rsidP="006C3F83">
      <w:pPr>
        <w:ind w:firstLine="340"/>
        <w:contextualSpacing/>
        <w:jc w:val="both"/>
      </w:pPr>
      <w:r w:rsidRPr="006C3F83">
        <w:t>В отзыве руководителя и рецензиях отмечаются как достоинства, так и недостатки дипломной работы, делается общий вывод об е</w:t>
      </w:r>
      <w:r w:rsidR="000B1535" w:rsidRPr="006C3F83">
        <w:t>ё</w:t>
      </w:r>
      <w:r w:rsidRPr="006C3F83">
        <w:t xml:space="preserve"> уровне и рекомендации к защите.</w:t>
      </w:r>
    </w:p>
    <w:p w:rsidR="007A7E5A" w:rsidRPr="006C3F83" w:rsidRDefault="007A7E5A" w:rsidP="006C3F83">
      <w:pPr>
        <w:ind w:firstLine="340"/>
        <w:contextualSpacing/>
        <w:jc w:val="both"/>
      </w:pPr>
      <w:r w:rsidRPr="006C3F83">
        <w:t xml:space="preserve">Ответы на замечания </w:t>
      </w:r>
      <w:r w:rsidR="000B1535" w:rsidRPr="006C3F83">
        <w:t>рецензента</w:t>
      </w:r>
      <w:r w:rsidRPr="006C3F83">
        <w:t xml:space="preserve"> по дипломной работе должны быть доложены студентом при устной защите на ГАК, при необход</w:t>
      </w:r>
      <w:r w:rsidRPr="006C3F83">
        <w:t>и</w:t>
      </w:r>
      <w:r w:rsidRPr="006C3F83">
        <w:t>мости ответы на замечания должны быть оформлены письменно.</w:t>
      </w:r>
    </w:p>
    <w:p w:rsidR="00C74354" w:rsidRPr="006C3F83" w:rsidRDefault="008D49BB" w:rsidP="006C3F83">
      <w:pPr>
        <w:ind w:firstLine="340"/>
        <w:contextualSpacing/>
        <w:jc w:val="both"/>
      </w:pPr>
      <w:r w:rsidRPr="006C3F83">
        <w:t>Д</w:t>
      </w:r>
      <w:r w:rsidR="007A7E5A" w:rsidRPr="006C3F83">
        <w:t>ипломн</w:t>
      </w:r>
      <w:r w:rsidRPr="006C3F83">
        <w:t>ая</w:t>
      </w:r>
      <w:r w:rsidR="007A7E5A" w:rsidRPr="006C3F83">
        <w:t xml:space="preserve"> работ</w:t>
      </w:r>
      <w:r w:rsidRPr="006C3F83">
        <w:t>а</w:t>
      </w:r>
      <w:r w:rsidR="007A7E5A" w:rsidRPr="006C3F83">
        <w:t xml:space="preserve"> представляется </w:t>
      </w:r>
      <w:r w:rsidR="005B4909" w:rsidRPr="006C3F83">
        <w:t>на кафедру для</w:t>
      </w:r>
      <w:r w:rsidR="007A7E5A" w:rsidRPr="006C3F83">
        <w:t xml:space="preserve"> пред</w:t>
      </w:r>
      <w:r w:rsidR="00C74354" w:rsidRPr="006C3F83">
        <w:t xml:space="preserve">варительной </w:t>
      </w:r>
      <w:r w:rsidR="007A7E5A" w:rsidRPr="006C3F83">
        <w:t>защит</w:t>
      </w:r>
      <w:r w:rsidR="005B4909" w:rsidRPr="006C3F83">
        <w:t>ы</w:t>
      </w:r>
      <w:r w:rsidR="003A598C" w:rsidRPr="006C3F83">
        <w:t>, защит</w:t>
      </w:r>
      <w:r w:rsidR="005B4909" w:rsidRPr="006C3F83">
        <w:t>ы</w:t>
      </w:r>
      <w:r w:rsidR="003A598C" w:rsidRPr="006C3F83">
        <w:t xml:space="preserve"> на заседании </w:t>
      </w:r>
      <w:r w:rsidR="000B1535" w:rsidRPr="006C3F83">
        <w:t xml:space="preserve">ГАК </w:t>
      </w:r>
      <w:r w:rsidR="007A7E5A" w:rsidRPr="006C3F83">
        <w:t xml:space="preserve">в </w:t>
      </w:r>
      <w:r w:rsidR="003A598C" w:rsidRPr="006C3F83">
        <w:t>одном</w:t>
      </w:r>
      <w:r w:rsidR="007A7E5A" w:rsidRPr="006C3F83">
        <w:t xml:space="preserve"> экземпляре в перепл</w:t>
      </w:r>
      <w:r w:rsidR="00C74354" w:rsidRPr="006C3F83">
        <w:t>ё</w:t>
      </w:r>
      <w:r w:rsidR="007A7E5A" w:rsidRPr="006C3F83">
        <w:t xml:space="preserve">те типа «Скрепление на пластиковую пружину». </w:t>
      </w:r>
    </w:p>
    <w:p w:rsidR="007A7E5A" w:rsidRPr="006C3F83" w:rsidRDefault="007A7E5A" w:rsidP="006C3F83">
      <w:pPr>
        <w:ind w:firstLine="340"/>
        <w:contextualSpacing/>
        <w:jc w:val="both"/>
      </w:pPr>
      <w:r w:rsidRPr="006C3F83">
        <w:lastRenderedPageBreak/>
        <w:t>По желанию студента, при условии согласования с научным рук</w:t>
      </w:r>
      <w:r w:rsidRPr="006C3F83">
        <w:t>о</w:t>
      </w:r>
      <w:r w:rsidRPr="006C3F83">
        <w:t>водителем, по материалам дипломной работы может быть подготовл</w:t>
      </w:r>
      <w:r w:rsidRPr="006C3F83">
        <w:t>е</w:t>
      </w:r>
      <w:r w:rsidRPr="006C3F83">
        <w:t>на электронная презентация.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Студент, не </w:t>
      </w:r>
      <w:r w:rsidR="00384DB2" w:rsidRPr="006C3F83">
        <w:t>выполн</w:t>
      </w:r>
      <w:r w:rsidRPr="006C3F83">
        <w:t>ивший дипломную работу в срок, отчисляется из филиала КФУ с предоставлением права защиты в течение первых пяти лет после окончания курса обучения.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  <w:rPr>
          <w:b/>
          <w:bCs/>
          <w:caps/>
        </w:rPr>
      </w:pPr>
    </w:p>
    <w:p w:rsidR="00C74354" w:rsidRPr="006C3F83" w:rsidRDefault="00C74354" w:rsidP="006C3F83">
      <w:pPr>
        <w:shd w:val="clear" w:color="auto" w:fill="FFFFFF"/>
        <w:ind w:firstLine="340"/>
        <w:contextualSpacing/>
        <w:jc w:val="both"/>
        <w:rPr>
          <w:b/>
          <w:bCs/>
          <w:caps/>
        </w:rPr>
      </w:pPr>
    </w:p>
    <w:p w:rsidR="00C74354" w:rsidRPr="006C3F83" w:rsidRDefault="00C74354" w:rsidP="006C3F83">
      <w:pPr>
        <w:shd w:val="clear" w:color="auto" w:fill="FFFFFF"/>
        <w:ind w:firstLine="340"/>
        <w:contextualSpacing/>
        <w:jc w:val="both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82752E" w:rsidRPr="006C3F83" w:rsidRDefault="0082752E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1B2C8D" w:rsidRDefault="001B2C8D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B32F1" w:rsidRPr="006C3F83" w:rsidRDefault="006B32F1" w:rsidP="001B2C8D">
      <w:pPr>
        <w:shd w:val="clear" w:color="auto" w:fill="FFFFFF"/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Оформление библиографического аппарата дипломной работы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Общие требования</w:t>
      </w:r>
    </w:p>
    <w:p w:rsidR="006B32F1" w:rsidRPr="006C3F83" w:rsidRDefault="006B32F1" w:rsidP="006C3F83">
      <w:pPr>
        <w:ind w:firstLine="340"/>
        <w:contextualSpacing/>
        <w:jc w:val="both"/>
      </w:pP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Оформление списка </w:t>
      </w:r>
      <w:r w:rsidR="002275E9" w:rsidRPr="006C3F83">
        <w:t xml:space="preserve">использованной литературы </w:t>
      </w:r>
      <w:r w:rsidRPr="006C3F83">
        <w:t xml:space="preserve">производится в соответствии с требованиями, изложенными </w:t>
      </w:r>
      <w:r w:rsidR="00D753E6" w:rsidRPr="006C3F83">
        <w:t xml:space="preserve">в </w:t>
      </w:r>
      <w:r w:rsidRPr="006C3F83">
        <w:t>ГОСТ 7.1-2003. Библи</w:t>
      </w:r>
      <w:r w:rsidRPr="006C3F83">
        <w:t>о</w:t>
      </w:r>
      <w:r w:rsidRPr="006C3F83">
        <w:t xml:space="preserve">графическая запись. Библиографическое описание. Общие требования и правила составления.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Законодательные и нормативные акты приводятся по официал</w:t>
      </w:r>
      <w:r w:rsidRPr="006C3F83">
        <w:t>ь</w:t>
      </w:r>
      <w:r w:rsidRPr="006C3F83">
        <w:t>ным изданиям соответствующих ведомств (при их существовании).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Источники и литература на иностранном языке указыва</w:t>
      </w:r>
      <w:r w:rsidR="0060038C" w:rsidRPr="006C3F83">
        <w:t>ю</w:t>
      </w:r>
      <w:r w:rsidRPr="006C3F83">
        <w:t>тся на языке оригинала с соблюдением орфографических норм  для соотве</w:t>
      </w:r>
      <w:r w:rsidRPr="006C3F83">
        <w:t>т</w:t>
      </w:r>
      <w:r w:rsidRPr="006C3F83">
        <w:t>ствующего языка (в том числе употребление прописных и строчных букв).</w:t>
      </w:r>
    </w:p>
    <w:p w:rsidR="00D60D20" w:rsidRPr="006C3F83" w:rsidRDefault="00D60D20" w:rsidP="006C3F83">
      <w:pPr>
        <w:ind w:firstLine="340"/>
        <w:contextualSpacing/>
        <w:jc w:val="both"/>
      </w:pPr>
      <w:r w:rsidRPr="006C3F83">
        <w:t>В списке использованной литературы должны быть указаны только те источники, на которые студент ссылается в тексте дипломной раб</w:t>
      </w:r>
      <w:r w:rsidRPr="006C3F83">
        <w:t>о</w:t>
      </w:r>
      <w:r w:rsidRPr="006C3F83">
        <w:t>ты.</w:t>
      </w:r>
    </w:p>
    <w:p w:rsidR="00D63103" w:rsidRPr="006C3F83" w:rsidRDefault="00D63103" w:rsidP="006C3F83">
      <w:pPr>
        <w:ind w:firstLine="340"/>
        <w:contextualSpacing/>
        <w:jc w:val="both"/>
      </w:pPr>
      <w:r w:rsidRPr="006C3F83">
        <w:t>Список использованной литературы состоит из трёх разделов:</w:t>
      </w:r>
    </w:p>
    <w:p w:rsidR="00D63103" w:rsidRPr="006C3F83" w:rsidRDefault="00D63103" w:rsidP="001B2C8D">
      <w:pPr>
        <w:numPr>
          <w:ilvl w:val="0"/>
          <w:numId w:val="42"/>
        </w:numPr>
        <w:tabs>
          <w:tab w:val="left" w:pos="567"/>
        </w:tabs>
        <w:ind w:left="0" w:firstLine="340"/>
        <w:contextualSpacing/>
        <w:jc w:val="both"/>
      </w:pPr>
      <w:r w:rsidRPr="006C3F83">
        <w:t>нормативные правовые акты;</w:t>
      </w:r>
    </w:p>
    <w:p w:rsidR="00D63103" w:rsidRPr="006C3F83" w:rsidRDefault="00D63103" w:rsidP="001B2C8D">
      <w:pPr>
        <w:numPr>
          <w:ilvl w:val="0"/>
          <w:numId w:val="42"/>
        </w:numPr>
        <w:tabs>
          <w:tab w:val="left" w:pos="567"/>
        </w:tabs>
        <w:ind w:left="0" w:firstLine="340"/>
        <w:contextualSpacing/>
        <w:jc w:val="both"/>
      </w:pPr>
      <w:r w:rsidRPr="006C3F83">
        <w:t>специальная литература;</w:t>
      </w:r>
    </w:p>
    <w:p w:rsidR="00D63103" w:rsidRPr="006C3F83" w:rsidRDefault="00D63103" w:rsidP="001B2C8D">
      <w:pPr>
        <w:numPr>
          <w:ilvl w:val="0"/>
          <w:numId w:val="42"/>
        </w:numPr>
        <w:tabs>
          <w:tab w:val="left" w:pos="567"/>
        </w:tabs>
        <w:ind w:left="0" w:firstLine="340"/>
        <w:contextualSpacing/>
        <w:jc w:val="both"/>
      </w:pPr>
      <w:r w:rsidRPr="006C3F83">
        <w:t>материалы юридической практики.</w:t>
      </w:r>
    </w:p>
    <w:p w:rsidR="006B32F1" w:rsidRPr="006C3F83" w:rsidRDefault="006B32F1" w:rsidP="006C3F83">
      <w:pPr>
        <w:ind w:firstLine="340"/>
        <w:contextualSpacing/>
        <w:jc w:val="both"/>
        <w:rPr>
          <w:bCs/>
        </w:rPr>
      </w:pP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Нормативные правовые акты</w:t>
      </w:r>
    </w:p>
    <w:p w:rsidR="006B32F1" w:rsidRPr="006C3F83" w:rsidRDefault="006B32F1" w:rsidP="006C3F83">
      <w:pPr>
        <w:ind w:firstLine="340"/>
        <w:contextualSpacing/>
        <w:jc w:val="both"/>
        <w:rPr>
          <w:bCs/>
        </w:rPr>
      </w:pP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Нормативные правовые акты должны быть расположены в соо</w:t>
      </w:r>
      <w:r w:rsidRPr="006C3F83">
        <w:t>т</w:t>
      </w:r>
      <w:r w:rsidRPr="006C3F83">
        <w:t xml:space="preserve">ветствии с их юридической силой и хронологией </w:t>
      </w:r>
      <w:r w:rsidR="007A07C2" w:rsidRPr="006C3F83">
        <w:t xml:space="preserve">от поздних </w:t>
      </w:r>
      <w:proofErr w:type="gramStart"/>
      <w:r w:rsidR="007A07C2" w:rsidRPr="006C3F83">
        <w:t>к</w:t>
      </w:r>
      <w:proofErr w:type="gramEnd"/>
      <w:r w:rsidR="007A07C2" w:rsidRPr="006C3F83">
        <w:t xml:space="preserve"> ранним </w:t>
      </w:r>
      <w:r w:rsidRPr="006C3F83">
        <w:t xml:space="preserve">(в группе однотипных нормативных правовых актов). </w:t>
      </w:r>
      <w:proofErr w:type="gramStart"/>
      <w:r w:rsidR="001E699F" w:rsidRPr="006C3F83">
        <w:t>Первой распол</w:t>
      </w:r>
      <w:r w:rsidR="001E699F" w:rsidRPr="006C3F83">
        <w:t>а</w:t>
      </w:r>
      <w:r w:rsidR="001E699F" w:rsidRPr="006C3F83">
        <w:t xml:space="preserve">гается </w:t>
      </w:r>
      <w:r w:rsidRPr="006C3F83">
        <w:t xml:space="preserve">Конституция Российской Федерации, </w:t>
      </w:r>
      <w:r w:rsidR="001E699F" w:rsidRPr="006C3F83">
        <w:t>затем законы о поправк</w:t>
      </w:r>
      <w:r w:rsidR="00F5459C" w:rsidRPr="006C3F83">
        <w:t>ах</w:t>
      </w:r>
      <w:r w:rsidR="001E699F" w:rsidRPr="006C3F83">
        <w:t xml:space="preserve"> к Конституции Российской Федерации, </w:t>
      </w:r>
      <w:r w:rsidRPr="006C3F83">
        <w:t xml:space="preserve">федеральные конституционные законы, федеральные законы, </w:t>
      </w:r>
      <w:r w:rsidR="001E699F" w:rsidRPr="006C3F83">
        <w:t>акты палат Федерального Собрания Ро</w:t>
      </w:r>
      <w:r w:rsidR="001E699F" w:rsidRPr="006C3F83">
        <w:t>с</w:t>
      </w:r>
      <w:r w:rsidR="001E699F" w:rsidRPr="006C3F83">
        <w:t xml:space="preserve">сийской Федерации, указы и распоряжения Президента Российской Федерации, постановления и распоряжения Правительства Российской Федерации, </w:t>
      </w:r>
      <w:r w:rsidR="00F5459C" w:rsidRPr="006C3F83">
        <w:t xml:space="preserve">акты иных федеральных органов исполнительной власти, конституции (уставы) субъектов Российской Федерации, </w:t>
      </w:r>
      <w:r w:rsidRPr="006C3F83">
        <w:t>законы суб</w:t>
      </w:r>
      <w:r w:rsidRPr="006C3F83">
        <w:t>ъ</w:t>
      </w:r>
      <w:r w:rsidRPr="006C3F83">
        <w:t xml:space="preserve">ектов </w:t>
      </w:r>
      <w:r w:rsidR="00F5459C" w:rsidRPr="006C3F83">
        <w:t xml:space="preserve">Российской </w:t>
      </w:r>
      <w:r w:rsidRPr="006C3F83">
        <w:t>Федерации, подзаконные акты</w:t>
      </w:r>
      <w:r w:rsidR="00E4772A" w:rsidRPr="006C3F83">
        <w:t xml:space="preserve"> субъектов </w:t>
      </w:r>
      <w:r w:rsidR="00F5459C" w:rsidRPr="006C3F83">
        <w:t xml:space="preserve">Российской </w:t>
      </w:r>
      <w:r w:rsidR="00E4772A" w:rsidRPr="006C3F83">
        <w:t>Федерации</w:t>
      </w:r>
      <w:r w:rsidR="00F5459C" w:rsidRPr="006C3F83">
        <w:t>, акты органов местного самоуправления</w:t>
      </w:r>
      <w:proofErr w:type="gramEnd"/>
      <w:r w:rsidRPr="006C3F83">
        <w:t xml:space="preserve">. Если в дипломном исследовании изучаются действующие нормативные правовые акты бывшего СССР или РСФСР, то они  располагаются после федеральных законов в следующей последовательности: законы СССР, законы </w:t>
      </w:r>
      <w:r w:rsidRPr="006C3F83">
        <w:lastRenderedPageBreak/>
        <w:t>РСФСР. Завершается этот раздел нормативными правовыми актами, прекратившими сво</w:t>
      </w:r>
      <w:r w:rsidR="00F5459C" w:rsidRPr="006C3F83">
        <w:t>ё</w:t>
      </w:r>
      <w:r w:rsidRPr="006C3F83">
        <w:t xml:space="preserve"> действие.</w:t>
      </w:r>
    </w:p>
    <w:p w:rsidR="0033562B" w:rsidRPr="006C3F83" w:rsidRDefault="006B32F1" w:rsidP="006C3F83">
      <w:pPr>
        <w:ind w:firstLine="340"/>
        <w:contextualSpacing/>
        <w:jc w:val="both"/>
      </w:pPr>
      <w:r w:rsidRPr="006C3F83">
        <w:t xml:space="preserve">В списке использованных </w:t>
      </w:r>
      <w:r w:rsidR="008950DC" w:rsidRPr="006C3F83">
        <w:t>нормативных правовых актов</w:t>
      </w:r>
      <w:r w:rsidRPr="006C3F83">
        <w:t xml:space="preserve"> должно быть указано полное название нормативного правового акта, дата, н</w:t>
      </w:r>
      <w:r w:rsidRPr="006C3F83">
        <w:t>о</w:t>
      </w:r>
      <w:r w:rsidRPr="006C3F83">
        <w:t xml:space="preserve">мер, </w:t>
      </w:r>
      <w:r w:rsidR="00EC6E8E" w:rsidRPr="006C3F83">
        <w:t>последняя редакция,</w:t>
      </w:r>
      <w:r w:rsidR="001C776D" w:rsidRPr="006C3F83">
        <w:t xml:space="preserve"> </w:t>
      </w:r>
      <w:r w:rsidRPr="006C3F83">
        <w:t xml:space="preserve">а также официальный источник </w:t>
      </w:r>
      <w:r w:rsidR="008950DC" w:rsidRPr="006C3F83">
        <w:t>о</w:t>
      </w:r>
      <w:r w:rsidRPr="006C3F83">
        <w:t>публик</w:t>
      </w:r>
      <w:r w:rsidR="008950DC" w:rsidRPr="006C3F83">
        <w:t>ов</w:t>
      </w:r>
      <w:r w:rsidR="008950DC" w:rsidRPr="006C3F83">
        <w:t>а</w:t>
      </w:r>
      <w:r w:rsidR="008950DC" w:rsidRPr="006C3F83">
        <w:t>ния</w:t>
      </w:r>
      <w:r w:rsidRPr="006C3F83">
        <w:t xml:space="preserve">.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Например:</w:t>
      </w:r>
    </w:p>
    <w:p w:rsidR="008950DC" w:rsidRPr="006C3F83" w:rsidRDefault="000C4724" w:rsidP="006C3F83">
      <w:pPr>
        <w:tabs>
          <w:tab w:val="left" w:pos="360"/>
        </w:tabs>
        <w:ind w:firstLine="340"/>
        <w:contextualSpacing/>
        <w:jc w:val="both"/>
      </w:pPr>
      <w:r w:rsidRPr="006C3F83">
        <w:t xml:space="preserve">1. </w:t>
      </w:r>
      <w:r w:rsidR="008950DC" w:rsidRPr="006C3F83">
        <w:t>Конституция Российской Федерации</w:t>
      </w:r>
      <w:proofErr w:type="gramStart"/>
      <w:r w:rsidR="008950DC" w:rsidRPr="006C3F83">
        <w:t xml:space="preserve"> :</w:t>
      </w:r>
      <w:proofErr w:type="gramEnd"/>
      <w:r w:rsidR="008950DC" w:rsidRPr="006C3F83">
        <w:t xml:space="preserve"> принята всенародным г</w:t>
      </w:r>
      <w:r w:rsidR="008950DC" w:rsidRPr="006C3F83">
        <w:t>о</w:t>
      </w:r>
      <w:r w:rsidR="008950DC" w:rsidRPr="006C3F83">
        <w:t>лосованием 12 декабря 1993 г. // Российская газета. – 1993. – 25 дек.</w:t>
      </w:r>
    </w:p>
    <w:p w:rsidR="000C4724" w:rsidRPr="006C3F83" w:rsidRDefault="008950DC" w:rsidP="006C3F83">
      <w:pPr>
        <w:tabs>
          <w:tab w:val="left" w:pos="360"/>
        </w:tabs>
        <w:ind w:firstLine="340"/>
        <w:contextualSpacing/>
        <w:jc w:val="both"/>
      </w:pPr>
      <w:r w:rsidRPr="006C3F83">
        <w:t xml:space="preserve">2. </w:t>
      </w:r>
      <w:r w:rsidR="000C4724" w:rsidRPr="006C3F83">
        <w:t>О судебной системе Российской Федерации</w:t>
      </w:r>
      <w:proofErr w:type="gramStart"/>
      <w:r w:rsidR="000C4724" w:rsidRPr="006C3F83">
        <w:t xml:space="preserve"> :</w:t>
      </w:r>
      <w:proofErr w:type="gramEnd"/>
      <w:r w:rsidR="000C4724" w:rsidRPr="006C3F83">
        <w:t xml:space="preserve"> </w:t>
      </w:r>
      <w:proofErr w:type="spellStart"/>
      <w:r w:rsidR="00592164" w:rsidRPr="006C3F83">
        <w:t>ф</w:t>
      </w:r>
      <w:r w:rsidR="000C4724" w:rsidRPr="006C3F83">
        <w:t>едер</w:t>
      </w:r>
      <w:proofErr w:type="spellEnd"/>
      <w:r w:rsidR="00592164" w:rsidRPr="006C3F83">
        <w:t>.</w:t>
      </w:r>
      <w:r w:rsidR="000C4724" w:rsidRPr="006C3F83">
        <w:t xml:space="preserve"> </w:t>
      </w:r>
      <w:proofErr w:type="spellStart"/>
      <w:r w:rsidR="000C4724" w:rsidRPr="006C3F83">
        <w:t>конст</w:t>
      </w:r>
      <w:proofErr w:type="spellEnd"/>
      <w:r w:rsidR="00592164" w:rsidRPr="006C3F83">
        <w:t>.</w:t>
      </w:r>
      <w:r w:rsidR="000C4724" w:rsidRPr="006C3F83">
        <w:t xml:space="preserve"> закон от 31 декабря 1996 г. № 1-ФКЗ </w:t>
      </w:r>
      <w:r w:rsidR="00FA46CC" w:rsidRPr="006C3F83">
        <w:t>[</w:t>
      </w:r>
      <w:r w:rsidR="000055F1" w:rsidRPr="006C3F83">
        <w:t xml:space="preserve">в </w:t>
      </w:r>
      <w:r w:rsidR="00875162" w:rsidRPr="006C3F83">
        <w:t>ред. от 27.12.2009</w:t>
      </w:r>
      <w:r w:rsidR="00FA46CC" w:rsidRPr="006C3F83">
        <w:t>]</w:t>
      </w:r>
      <w:r w:rsidR="00875162" w:rsidRPr="006C3F83">
        <w:t xml:space="preserve"> </w:t>
      </w:r>
      <w:r w:rsidR="000C4724" w:rsidRPr="006C3F83">
        <w:t>// Собрание зак</w:t>
      </w:r>
      <w:r w:rsidR="000C4724" w:rsidRPr="006C3F83">
        <w:t>о</w:t>
      </w:r>
      <w:r w:rsidR="000C4724" w:rsidRPr="006C3F83">
        <w:t>нодательства Российской Федерации. – 1997. – № 1. – Ст. 1.</w:t>
      </w:r>
    </w:p>
    <w:p w:rsidR="00FD63C5" w:rsidRPr="006C3F83" w:rsidRDefault="008950DC" w:rsidP="006C3F83">
      <w:pPr>
        <w:tabs>
          <w:tab w:val="left" w:pos="360"/>
        </w:tabs>
        <w:ind w:firstLine="340"/>
        <w:contextualSpacing/>
        <w:jc w:val="both"/>
      </w:pPr>
      <w:r w:rsidRPr="006C3F83">
        <w:t xml:space="preserve">3. </w:t>
      </w:r>
      <w:r w:rsidR="00FD63C5" w:rsidRPr="006C3F83">
        <w:t>Уголовный кодекс Российской Федерации</w:t>
      </w:r>
      <w:proofErr w:type="gramStart"/>
      <w:r w:rsidR="00FD63C5" w:rsidRPr="006C3F83">
        <w:t xml:space="preserve"> </w:t>
      </w:r>
      <w:r w:rsidR="00FA46CC" w:rsidRPr="006C3F83">
        <w:t>:</w:t>
      </w:r>
      <w:proofErr w:type="gramEnd"/>
      <w:r w:rsidR="00FA46CC" w:rsidRPr="006C3F83">
        <w:t xml:space="preserve"> </w:t>
      </w:r>
      <w:proofErr w:type="spellStart"/>
      <w:r w:rsidR="00FA46CC" w:rsidRPr="006C3F83">
        <w:t>федер</w:t>
      </w:r>
      <w:proofErr w:type="spellEnd"/>
      <w:r w:rsidR="00FA46CC" w:rsidRPr="006C3F83">
        <w:t xml:space="preserve">. закон </w:t>
      </w:r>
      <w:r w:rsidR="00FD63C5" w:rsidRPr="006C3F83">
        <w:t xml:space="preserve">от 13 июня 1996 г. № 63-ФЗ </w:t>
      </w:r>
      <w:r w:rsidR="00FA46CC" w:rsidRPr="006C3F83">
        <w:t xml:space="preserve">[в </w:t>
      </w:r>
      <w:r w:rsidR="00FD63C5" w:rsidRPr="006C3F83">
        <w:t>ред. от 29.12.2010</w:t>
      </w:r>
      <w:r w:rsidR="00FA46CC" w:rsidRPr="006C3F83">
        <w:t>]</w:t>
      </w:r>
      <w:r w:rsidR="00FD63C5" w:rsidRPr="006C3F83">
        <w:t xml:space="preserve"> // Собрание законодател</w:t>
      </w:r>
      <w:r w:rsidR="00FD63C5" w:rsidRPr="006C3F83">
        <w:t>ь</w:t>
      </w:r>
      <w:r w:rsidR="00FD63C5" w:rsidRPr="006C3F83">
        <w:t>ства Российской Федерации. – 1996. – № 25. – Ст. 2954.</w:t>
      </w:r>
    </w:p>
    <w:p w:rsidR="008950DC" w:rsidRPr="006C3F83" w:rsidRDefault="00A63132" w:rsidP="006C3F83">
      <w:pPr>
        <w:tabs>
          <w:tab w:val="left" w:pos="360"/>
        </w:tabs>
        <w:ind w:firstLine="340"/>
        <w:contextualSpacing/>
        <w:jc w:val="both"/>
      </w:pPr>
      <w:r w:rsidRPr="006C3F83">
        <w:t xml:space="preserve">4. </w:t>
      </w:r>
      <w:r w:rsidR="008950DC" w:rsidRPr="006C3F83">
        <w:t>О политических партиях</w:t>
      </w:r>
      <w:proofErr w:type="gramStart"/>
      <w:r w:rsidR="008950DC" w:rsidRPr="006C3F83">
        <w:t xml:space="preserve"> :</w:t>
      </w:r>
      <w:proofErr w:type="gramEnd"/>
      <w:r w:rsidR="008950DC" w:rsidRPr="006C3F83">
        <w:t xml:space="preserve"> </w:t>
      </w:r>
      <w:proofErr w:type="spellStart"/>
      <w:r w:rsidR="00FA46CC" w:rsidRPr="006C3F83">
        <w:t>ф</w:t>
      </w:r>
      <w:r w:rsidR="008950DC" w:rsidRPr="006C3F83">
        <w:t>едер</w:t>
      </w:r>
      <w:proofErr w:type="spellEnd"/>
      <w:r w:rsidR="00FA46CC" w:rsidRPr="006C3F83">
        <w:t>.</w:t>
      </w:r>
      <w:r w:rsidR="008950DC" w:rsidRPr="006C3F83">
        <w:t xml:space="preserve"> закон от 11 июля 2001 г. № 95-ФЗ </w:t>
      </w:r>
      <w:r w:rsidR="00FA46CC" w:rsidRPr="006C3F83">
        <w:t xml:space="preserve">[в </w:t>
      </w:r>
      <w:r w:rsidR="000B4438" w:rsidRPr="006C3F83">
        <w:t>ред. от 03.11.2010</w:t>
      </w:r>
      <w:r w:rsidR="00FA46CC" w:rsidRPr="006C3F83">
        <w:t>]</w:t>
      </w:r>
      <w:r w:rsidR="000B4438" w:rsidRPr="006C3F83">
        <w:t xml:space="preserve"> </w:t>
      </w:r>
      <w:r w:rsidR="008950DC" w:rsidRPr="006C3F83">
        <w:t>// Собрание законодательства Российской Ф</w:t>
      </w:r>
      <w:r w:rsidR="008950DC" w:rsidRPr="006C3F83">
        <w:t>е</w:t>
      </w:r>
      <w:r w:rsidR="008950DC" w:rsidRPr="006C3F83">
        <w:t>дерации. – 2001. – № 29. – Ст. 2950.</w:t>
      </w:r>
      <w:r w:rsidR="00FA46CC" w:rsidRPr="006C3F83">
        <w:t xml:space="preserve"> </w:t>
      </w:r>
    </w:p>
    <w:p w:rsidR="0033562B" w:rsidRPr="006C3F83" w:rsidRDefault="00A63132" w:rsidP="006C3F83">
      <w:pPr>
        <w:ind w:firstLine="340"/>
        <w:contextualSpacing/>
        <w:jc w:val="both"/>
      </w:pPr>
      <w:r w:rsidRPr="006C3F83">
        <w:t xml:space="preserve">5. </w:t>
      </w:r>
      <w:r w:rsidR="0033562B" w:rsidRPr="006C3F83">
        <w:t>Положение о порядке предоставления политического убежища в Российской Федерации</w:t>
      </w:r>
      <w:proofErr w:type="gramStart"/>
      <w:r w:rsidR="0033562B" w:rsidRPr="006C3F83">
        <w:t xml:space="preserve"> :</w:t>
      </w:r>
      <w:proofErr w:type="gramEnd"/>
      <w:r w:rsidR="0033562B" w:rsidRPr="006C3F83">
        <w:t xml:space="preserve"> утверждено </w:t>
      </w:r>
      <w:r w:rsidR="00B74BA7" w:rsidRPr="006C3F83">
        <w:t>у</w:t>
      </w:r>
      <w:r w:rsidR="0033562B" w:rsidRPr="006C3F83">
        <w:t xml:space="preserve">казом Президента </w:t>
      </w:r>
      <w:r w:rsidR="007E10B7" w:rsidRPr="006C3F83">
        <w:t xml:space="preserve">Российской Федерации </w:t>
      </w:r>
      <w:r w:rsidR="0033562B" w:rsidRPr="006C3F83">
        <w:t xml:space="preserve">от 21 июля 1997 г. № 746 </w:t>
      </w:r>
      <w:r w:rsidR="00B74BA7" w:rsidRPr="006C3F83">
        <w:t xml:space="preserve">[в </w:t>
      </w:r>
      <w:r w:rsidR="00E63FED" w:rsidRPr="006C3F83">
        <w:t>ред. от 27.07.2007</w:t>
      </w:r>
      <w:r w:rsidR="00B74BA7" w:rsidRPr="006C3F83">
        <w:t>]</w:t>
      </w:r>
      <w:r w:rsidR="0082454F" w:rsidRPr="006C3F83">
        <w:t xml:space="preserve"> </w:t>
      </w:r>
      <w:r w:rsidR="0033562B" w:rsidRPr="006C3F83">
        <w:t>// Собрание законодательства Российской Федерации. – 1997. – № 30. – Ст. 3601.</w:t>
      </w:r>
    </w:p>
    <w:p w:rsidR="0033562B" w:rsidRPr="006C3F83" w:rsidRDefault="00A63132" w:rsidP="006C3F83">
      <w:pPr>
        <w:ind w:firstLine="340"/>
        <w:contextualSpacing/>
        <w:jc w:val="both"/>
      </w:pPr>
      <w:r w:rsidRPr="006C3F83">
        <w:t xml:space="preserve">6. </w:t>
      </w:r>
      <w:r w:rsidR="0033562B" w:rsidRPr="006C3F83">
        <w:t>Порядок предоставления временного убежища на территории Российской Федерации</w:t>
      </w:r>
      <w:proofErr w:type="gramStart"/>
      <w:r w:rsidR="0033562B" w:rsidRPr="006C3F83">
        <w:t xml:space="preserve"> :</w:t>
      </w:r>
      <w:proofErr w:type="gramEnd"/>
      <w:r w:rsidR="0033562B" w:rsidRPr="006C3F83">
        <w:t xml:space="preserve"> утверждён </w:t>
      </w:r>
      <w:r w:rsidR="00456460" w:rsidRPr="006C3F83">
        <w:t>п</w:t>
      </w:r>
      <w:r w:rsidR="0033562B" w:rsidRPr="006C3F83">
        <w:t xml:space="preserve">остановлением Правительства </w:t>
      </w:r>
      <w:r w:rsidR="007E10B7" w:rsidRPr="006C3F83">
        <w:t>Российской Федерации</w:t>
      </w:r>
      <w:r w:rsidR="0033562B" w:rsidRPr="006C3F83">
        <w:t xml:space="preserve"> от 9 апреля 2001 г. № 274 </w:t>
      </w:r>
      <w:r w:rsidR="00B74BA7" w:rsidRPr="006C3F83">
        <w:t xml:space="preserve">[в </w:t>
      </w:r>
      <w:r w:rsidR="00EC5593" w:rsidRPr="006C3F83">
        <w:t>ред. от 28.03.2008</w:t>
      </w:r>
      <w:r w:rsidR="00B74BA7" w:rsidRPr="006C3F83">
        <w:t>]</w:t>
      </w:r>
      <w:r w:rsidR="00EC5593" w:rsidRPr="006C3F83">
        <w:t xml:space="preserve"> </w:t>
      </w:r>
      <w:r w:rsidR="0033562B" w:rsidRPr="006C3F83">
        <w:t>// Собрание законодательства Российской Федерации. – 2001. – № 16. – Ст. 1603.</w:t>
      </w:r>
    </w:p>
    <w:p w:rsidR="008950DC" w:rsidRPr="006C3F83" w:rsidRDefault="00A63132" w:rsidP="006C3F83">
      <w:pPr>
        <w:ind w:firstLine="340"/>
        <w:contextualSpacing/>
        <w:jc w:val="both"/>
      </w:pPr>
      <w:r w:rsidRPr="006C3F83">
        <w:t xml:space="preserve">7. </w:t>
      </w:r>
      <w:r w:rsidR="008950DC" w:rsidRPr="006C3F83">
        <w:t>Об Общественной палате Республики Татарстан</w:t>
      </w:r>
      <w:proofErr w:type="gramStart"/>
      <w:r w:rsidR="008950DC" w:rsidRPr="006C3F83">
        <w:t xml:space="preserve"> :</w:t>
      </w:r>
      <w:proofErr w:type="gramEnd"/>
      <w:r w:rsidR="008950DC" w:rsidRPr="006C3F83">
        <w:t xml:space="preserve"> </w:t>
      </w:r>
      <w:r w:rsidR="00B74BA7" w:rsidRPr="006C3F83">
        <w:t>з</w:t>
      </w:r>
      <w:r w:rsidR="008950DC" w:rsidRPr="006C3F83">
        <w:t>акон Респу</w:t>
      </w:r>
      <w:r w:rsidR="008950DC" w:rsidRPr="006C3F83">
        <w:t>б</w:t>
      </w:r>
      <w:r w:rsidR="008950DC" w:rsidRPr="006C3F83">
        <w:t xml:space="preserve">лики Татарстан от 14 октября 2005 г. № 103-ЗРТ </w:t>
      </w:r>
      <w:r w:rsidR="00B74BA7" w:rsidRPr="006C3F83">
        <w:t xml:space="preserve">[в </w:t>
      </w:r>
      <w:r w:rsidR="0058733E" w:rsidRPr="006C3F83">
        <w:t>ред. от 18.12.2009</w:t>
      </w:r>
      <w:r w:rsidR="00B74BA7" w:rsidRPr="006C3F83">
        <w:t>]</w:t>
      </w:r>
      <w:r w:rsidR="0058733E" w:rsidRPr="006C3F83">
        <w:t xml:space="preserve"> </w:t>
      </w:r>
      <w:r w:rsidR="008950DC" w:rsidRPr="006C3F83">
        <w:t>// Республика Татарстан. – 2005. – 18 окт.</w:t>
      </w:r>
    </w:p>
    <w:p w:rsidR="00FD63C5" w:rsidRPr="006C3F83" w:rsidRDefault="00A63132" w:rsidP="006C3F83">
      <w:pPr>
        <w:ind w:firstLine="340"/>
        <w:contextualSpacing/>
        <w:jc w:val="both"/>
      </w:pPr>
      <w:r w:rsidRPr="006C3F83">
        <w:t xml:space="preserve">8. </w:t>
      </w:r>
      <w:r w:rsidR="00FD63C5" w:rsidRPr="006C3F83">
        <w:t>Семейный кодекс Республики Татарстан</w:t>
      </w:r>
      <w:proofErr w:type="gramStart"/>
      <w:r w:rsidR="00FD63C5" w:rsidRPr="006C3F83">
        <w:t xml:space="preserve"> </w:t>
      </w:r>
      <w:r w:rsidR="00456460" w:rsidRPr="006C3F83">
        <w:t>:</w:t>
      </w:r>
      <w:proofErr w:type="gramEnd"/>
      <w:r w:rsidR="00456460" w:rsidRPr="006C3F83">
        <w:t xml:space="preserve"> закон Республики Т</w:t>
      </w:r>
      <w:r w:rsidR="00456460" w:rsidRPr="006C3F83">
        <w:t>а</w:t>
      </w:r>
      <w:r w:rsidR="00456460" w:rsidRPr="006C3F83">
        <w:t xml:space="preserve">тарстан </w:t>
      </w:r>
      <w:r w:rsidR="00FD63C5" w:rsidRPr="006C3F83">
        <w:t xml:space="preserve">от 13 января 2009 г. № 4-ЗРТ </w:t>
      </w:r>
      <w:r w:rsidR="00456460" w:rsidRPr="006C3F83">
        <w:t>[</w:t>
      </w:r>
      <w:r w:rsidR="00FD63C5" w:rsidRPr="006C3F83">
        <w:t>ред. от 25.12.2010</w:t>
      </w:r>
      <w:r w:rsidR="00456460" w:rsidRPr="006C3F83">
        <w:t>]</w:t>
      </w:r>
      <w:r w:rsidR="00FD63C5" w:rsidRPr="006C3F83">
        <w:t xml:space="preserve"> // Республика Татарстан. – 2009. – 16 янв.</w:t>
      </w:r>
    </w:p>
    <w:p w:rsidR="00711CBB" w:rsidRPr="006C3F83" w:rsidRDefault="00A63132" w:rsidP="006C3F83">
      <w:pPr>
        <w:ind w:firstLine="340"/>
        <w:contextualSpacing/>
        <w:jc w:val="both"/>
        <w:rPr>
          <w:color w:val="000000"/>
        </w:rPr>
      </w:pPr>
      <w:r w:rsidRPr="006C3F83">
        <w:t xml:space="preserve">9. </w:t>
      </w:r>
      <w:r w:rsidR="0001405B" w:rsidRPr="006C3F83">
        <w:t>Об Уставе муниципального образования «Город Набережные Челны»</w:t>
      </w:r>
      <w:proofErr w:type="gramStart"/>
      <w:r w:rsidR="0001405B" w:rsidRPr="006C3F83">
        <w:t xml:space="preserve"> :</w:t>
      </w:r>
      <w:proofErr w:type="gramEnd"/>
      <w:r w:rsidR="0001405B" w:rsidRPr="006C3F83">
        <w:t xml:space="preserve"> </w:t>
      </w:r>
      <w:r w:rsidR="00456460" w:rsidRPr="006C3F83">
        <w:t>р</w:t>
      </w:r>
      <w:r w:rsidR="0001405B" w:rsidRPr="006C3F83">
        <w:t>ешение Представительного органа муниципального образ</w:t>
      </w:r>
      <w:r w:rsidR="0001405B" w:rsidRPr="006C3F83">
        <w:t>о</w:t>
      </w:r>
      <w:r w:rsidR="0001405B" w:rsidRPr="006C3F83">
        <w:t xml:space="preserve">вания «г. Набережные Челны» от 08.12.2005 N 6/5 </w:t>
      </w:r>
      <w:r w:rsidR="00C2055D" w:rsidRPr="006C3F83">
        <w:t>(ред. от 31.03.2010)</w:t>
      </w:r>
      <w:r w:rsidR="0001405B" w:rsidRPr="006C3F83">
        <w:t xml:space="preserve"> // </w:t>
      </w:r>
      <w:proofErr w:type="spellStart"/>
      <w:r w:rsidR="0001405B" w:rsidRPr="006C3F83">
        <w:t>Челнинские</w:t>
      </w:r>
      <w:proofErr w:type="spellEnd"/>
      <w:r w:rsidR="0001405B" w:rsidRPr="006C3F83">
        <w:t xml:space="preserve"> известия. – 2005. </w:t>
      </w:r>
      <w:r w:rsidR="0001405B" w:rsidRPr="006C3F83">
        <w:rPr>
          <w:color w:val="000000"/>
        </w:rPr>
        <w:t xml:space="preserve">– 10 дек. </w:t>
      </w:r>
      <w:r w:rsidR="00C2055D" w:rsidRPr="001B2C8D">
        <w:rPr>
          <w:color w:val="000000"/>
        </w:rPr>
        <w:t>(</w:t>
      </w:r>
      <w:r w:rsidR="0001405B" w:rsidRPr="006C3F83">
        <w:rPr>
          <w:color w:val="000000"/>
        </w:rPr>
        <w:t>№ 235</w:t>
      </w:r>
      <w:r w:rsidR="00C2055D" w:rsidRPr="001B2C8D">
        <w:rPr>
          <w:color w:val="000000"/>
        </w:rPr>
        <w:t>–</w:t>
      </w:r>
      <w:r w:rsidR="0001405B" w:rsidRPr="006C3F83">
        <w:rPr>
          <w:color w:val="000000"/>
        </w:rPr>
        <w:t>237</w:t>
      </w:r>
      <w:r w:rsidR="00C2055D" w:rsidRPr="001B2C8D">
        <w:rPr>
          <w:color w:val="000000"/>
        </w:rPr>
        <w:t>)</w:t>
      </w:r>
      <w:r w:rsidR="00C2055D" w:rsidRPr="006C3F83">
        <w:rPr>
          <w:color w:val="000000"/>
        </w:rPr>
        <w:t xml:space="preserve"> </w:t>
      </w:r>
      <w:r w:rsidR="0001405B" w:rsidRPr="006C3F83">
        <w:rPr>
          <w:color w:val="000000"/>
        </w:rPr>
        <w:t>;</w:t>
      </w:r>
      <w:r w:rsidR="00C2055D" w:rsidRPr="006C3F83">
        <w:rPr>
          <w:color w:val="000000"/>
        </w:rPr>
        <w:t xml:space="preserve"> </w:t>
      </w:r>
      <w:r w:rsidR="0001405B" w:rsidRPr="006C3F83">
        <w:rPr>
          <w:color w:val="000000"/>
        </w:rPr>
        <w:t xml:space="preserve"> 30 дек. </w:t>
      </w:r>
      <w:r w:rsidR="00C2055D" w:rsidRPr="001B2C8D">
        <w:rPr>
          <w:color w:val="000000"/>
        </w:rPr>
        <w:t>(</w:t>
      </w:r>
      <w:r w:rsidR="0001405B" w:rsidRPr="006C3F83">
        <w:rPr>
          <w:color w:val="000000"/>
        </w:rPr>
        <w:t>№ 249</w:t>
      </w:r>
      <w:r w:rsidR="00456460" w:rsidRPr="006C3F83">
        <w:rPr>
          <w:color w:val="000000"/>
        </w:rPr>
        <w:t>–</w:t>
      </w:r>
      <w:r w:rsidR="0001405B" w:rsidRPr="006C3F83">
        <w:rPr>
          <w:color w:val="000000"/>
        </w:rPr>
        <w:t>250</w:t>
      </w:r>
      <w:r w:rsidR="00C2055D" w:rsidRPr="001B2C8D">
        <w:rPr>
          <w:color w:val="000000"/>
        </w:rPr>
        <w:t>)</w:t>
      </w:r>
      <w:r w:rsidR="0001405B" w:rsidRPr="006C3F83">
        <w:rPr>
          <w:color w:val="000000"/>
        </w:rPr>
        <w:t>.</w:t>
      </w: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Специальная литература</w:t>
      </w:r>
    </w:p>
    <w:p w:rsidR="006B32F1" w:rsidRPr="006C3F83" w:rsidRDefault="006B32F1" w:rsidP="006C3F83">
      <w:pPr>
        <w:pStyle w:val="a3"/>
        <w:widowControl/>
        <w:tabs>
          <w:tab w:val="left" w:pos="0"/>
        </w:tabs>
        <w:autoSpaceDE/>
        <w:autoSpaceDN/>
        <w:adjustRightInd/>
        <w:ind w:left="0" w:firstLine="340"/>
        <w:contextualSpacing/>
        <w:jc w:val="both"/>
      </w:pPr>
      <w:r w:rsidRPr="006C3F83">
        <w:t>Специальная литература включает в себя, как правило, моногр</w:t>
      </w:r>
      <w:r w:rsidRPr="006C3F83">
        <w:t>а</w:t>
      </w:r>
      <w:r w:rsidRPr="006C3F83">
        <w:t xml:space="preserve">фии, научную и учебную литературу, </w:t>
      </w:r>
      <w:r w:rsidR="0033562B" w:rsidRPr="006C3F83">
        <w:t xml:space="preserve">научные </w:t>
      </w:r>
      <w:r w:rsidRPr="006C3F83">
        <w:t>статьи</w:t>
      </w:r>
      <w:r w:rsidR="0033562B" w:rsidRPr="006C3F83">
        <w:t xml:space="preserve">, опубликованные </w:t>
      </w:r>
      <w:r w:rsidR="0033562B" w:rsidRPr="006C3F83">
        <w:lastRenderedPageBreak/>
        <w:t>в сборниках и периодической печати</w:t>
      </w:r>
      <w:r w:rsidRPr="006C3F83">
        <w:t xml:space="preserve">, </w:t>
      </w:r>
      <w:r w:rsidR="0033562B" w:rsidRPr="006C3F83">
        <w:t>комментарии к законодательс</w:t>
      </w:r>
      <w:r w:rsidR="0033562B" w:rsidRPr="006C3F83">
        <w:t>т</w:t>
      </w:r>
      <w:r w:rsidR="0033562B" w:rsidRPr="006C3F83">
        <w:t xml:space="preserve">ву, </w:t>
      </w:r>
      <w:r w:rsidRPr="006C3F83">
        <w:t>авторефераты</w:t>
      </w:r>
      <w:r w:rsidR="0033562B" w:rsidRPr="006C3F83">
        <w:t xml:space="preserve"> диссертаций на соискание учёных степеней и др</w:t>
      </w:r>
      <w:r w:rsidRPr="006C3F83">
        <w:t xml:space="preserve">. Данные источники группируются в алфавитном порядке </w:t>
      </w:r>
      <w:r w:rsidR="0033562B" w:rsidRPr="006C3F83">
        <w:t xml:space="preserve">по фамилиям </w:t>
      </w:r>
      <w:r w:rsidRPr="006C3F83">
        <w:t xml:space="preserve">авторов </w:t>
      </w:r>
      <w:r w:rsidR="0033562B" w:rsidRPr="006C3F83">
        <w:t>л</w:t>
      </w:r>
      <w:r w:rsidRPr="006C3F83">
        <w:t>и</w:t>
      </w:r>
      <w:r w:rsidR="0033562B" w:rsidRPr="006C3F83">
        <w:t xml:space="preserve">бо </w:t>
      </w:r>
      <w:r w:rsidRPr="006C3F83">
        <w:t>названи</w:t>
      </w:r>
      <w:r w:rsidR="0033562B" w:rsidRPr="006C3F83">
        <w:t>ям работ</w:t>
      </w:r>
      <w:r w:rsidRPr="006C3F83">
        <w:t>.</w:t>
      </w:r>
    </w:p>
    <w:p w:rsidR="00E807D3" w:rsidRPr="006C3F83" w:rsidRDefault="00E807D3" w:rsidP="006C3F83">
      <w:pPr>
        <w:ind w:firstLine="340"/>
        <w:contextualSpacing/>
        <w:jc w:val="both"/>
      </w:pPr>
      <w:r w:rsidRPr="006C3F83">
        <w:t>Иностранные источники располагают в алфавитном порядке, пр</w:t>
      </w:r>
      <w:r w:rsidRPr="006C3F83">
        <w:t>и</w:t>
      </w:r>
      <w:r w:rsidRPr="006C3F83">
        <w:t>ч</w:t>
      </w:r>
      <w:r w:rsidR="007E75DC" w:rsidRPr="006C3F83">
        <w:t>ё</w:t>
      </w:r>
      <w:r w:rsidRPr="006C3F83">
        <w:t xml:space="preserve">м сначала перечисляется литература на языках, в основе которых лежит кириллица, затем – латиница, далее – иероглифическое письмо.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Первым элементом библиографической записи является автор. В описании издания одного автора приводят его фамилию в именител</w:t>
      </w:r>
      <w:r w:rsidRPr="006C3F83">
        <w:t>ь</w:t>
      </w:r>
      <w:r w:rsidRPr="006C3F83">
        <w:t>ном падеже и инициалы.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При описании издания двух-тр</w:t>
      </w:r>
      <w:r w:rsidR="00D60D20" w:rsidRPr="006C3F83">
        <w:t>ё</w:t>
      </w:r>
      <w:r w:rsidRPr="006C3F83">
        <w:t>х авторов приводят фамилию и инициалы первого из авторов, указанных на титульном листе. Полную информацию об авторах приводят в сведениях за косой чертой.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Если авторов более тр</w:t>
      </w:r>
      <w:r w:rsidR="00D60D20" w:rsidRPr="006C3F83">
        <w:t>ё</w:t>
      </w:r>
      <w:r w:rsidRPr="006C3F83">
        <w:t>х, описание составляют по заглави</w:t>
      </w:r>
      <w:r w:rsidR="00C220E6" w:rsidRPr="006C3F83">
        <w:t>ю</w:t>
      </w:r>
      <w:r w:rsidRPr="006C3F83">
        <w:t xml:space="preserve"> (назв</w:t>
      </w:r>
      <w:r w:rsidRPr="006C3F83">
        <w:t>а</w:t>
      </w:r>
      <w:r w:rsidRPr="006C3F83">
        <w:t>ни</w:t>
      </w:r>
      <w:r w:rsidR="00C220E6" w:rsidRPr="006C3F83">
        <w:t xml:space="preserve">ю </w:t>
      </w:r>
      <w:r w:rsidRPr="006C3F83">
        <w:t>издания).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Относящиеся к основному заглавию даты, а также сведения о </w:t>
      </w:r>
      <w:r w:rsidRPr="006C3F83">
        <w:rPr>
          <w:color w:val="000000"/>
        </w:rPr>
        <w:t>ме</w:t>
      </w:r>
      <w:r w:rsidRPr="006C3F83">
        <w:rPr>
          <w:color w:val="000000"/>
        </w:rPr>
        <w:t>с</w:t>
      </w:r>
      <w:r w:rsidRPr="006C3F83">
        <w:rPr>
          <w:color w:val="000000"/>
        </w:rPr>
        <w:t>те проведения конференций и т. п., которые грамматически не связаны с заглавием, приводят после заглавия и отделяют запятой.</w:t>
      </w:r>
      <w:r w:rsidRPr="006C3F83">
        <w:t xml:space="preserve"> Запятую перед датами не ставят, если в книге они заключены в круглые скобки.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 описании приводятся сведения об издании, о переиздании, пер</w:t>
      </w:r>
      <w:r w:rsidRPr="006C3F83">
        <w:t>е</w:t>
      </w:r>
      <w:r w:rsidRPr="006C3F83">
        <w:t>печатке, специальном назначении издания, особых формах его воспр</w:t>
      </w:r>
      <w:r w:rsidRPr="006C3F83">
        <w:t>о</w:t>
      </w:r>
      <w:r w:rsidRPr="006C3F83">
        <w:t>изведения, например:</w:t>
      </w:r>
    </w:p>
    <w:p w:rsidR="006B32F1" w:rsidRPr="006C3F83" w:rsidRDefault="006B32F1" w:rsidP="001B2C8D">
      <w:pPr>
        <w:pStyle w:val="a3"/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 xml:space="preserve">3-е изд., </w:t>
      </w:r>
      <w:proofErr w:type="spellStart"/>
      <w:r w:rsidRPr="006C3F83">
        <w:t>испр</w:t>
      </w:r>
      <w:proofErr w:type="spellEnd"/>
      <w:r w:rsidRPr="006C3F83">
        <w:t>. и доп.</w:t>
      </w:r>
    </w:p>
    <w:p w:rsidR="006B32F1" w:rsidRPr="006C3F83" w:rsidRDefault="006B32F1" w:rsidP="001B2C8D">
      <w:pPr>
        <w:pStyle w:val="a3"/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Факс</w:t>
      </w:r>
      <w:proofErr w:type="gramStart"/>
      <w:r w:rsidRPr="006C3F83">
        <w:t>.</w:t>
      </w:r>
      <w:proofErr w:type="gramEnd"/>
      <w:r w:rsidRPr="006C3F83">
        <w:t xml:space="preserve"> </w:t>
      </w:r>
      <w:proofErr w:type="gramStart"/>
      <w:r w:rsidRPr="006C3F83">
        <w:t>и</w:t>
      </w:r>
      <w:proofErr w:type="gramEnd"/>
      <w:r w:rsidRPr="006C3F83">
        <w:t>зд.</w:t>
      </w:r>
    </w:p>
    <w:p w:rsidR="006B32F1" w:rsidRPr="006C3F83" w:rsidRDefault="006B32F1" w:rsidP="001B2C8D">
      <w:pPr>
        <w:pStyle w:val="a3"/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2-я ред.</w:t>
      </w:r>
    </w:p>
    <w:p w:rsidR="006B32F1" w:rsidRPr="006C3F83" w:rsidRDefault="006B32F1" w:rsidP="001B2C8D">
      <w:pPr>
        <w:pStyle w:val="a3"/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Офиц. изд.</w:t>
      </w:r>
    </w:p>
    <w:p w:rsidR="006B32F1" w:rsidRPr="006C3F83" w:rsidRDefault="006B32F1" w:rsidP="001B2C8D">
      <w:pPr>
        <w:pStyle w:val="a3"/>
        <w:widowControl/>
        <w:numPr>
          <w:ilvl w:val="0"/>
          <w:numId w:val="3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Репринт.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Выходные данные содержат сведения о том, где, </w:t>
      </w:r>
      <w:r w:rsidR="00FE5E25" w:rsidRPr="006C3F83">
        <w:t xml:space="preserve">кем, </w:t>
      </w:r>
      <w:r w:rsidRPr="006C3F83">
        <w:t>когда опу</w:t>
      </w:r>
      <w:r w:rsidRPr="006C3F83">
        <w:t>б</w:t>
      </w:r>
      <w:r w:rsidRPr="006C3F83">
        <w:t xml:space="preserve">ликована </w:t>
      </w:r>
      <w:r w:rsidR="00FE5E25" w:rsidRPr="006C3F83">
        <w:t>та или иная специальная литература</w:t>
      </w:r>
      <w:r w:rsidRPr="006C3F83">
        <w:t>.</w:t>
      </w:r>
    </w:p>
    <w:p w:rsidR="00FE5E25" w:rsidRPr="006C3F83" w:rsidRDefault="00FE5E25" w:rsidP="006C3F83">
      <w:pPr>
        <w:ind w:firstLine="340"/>
        <w:contextualSpacing/>
        <w:jc w:val="center"/>
        <w:rPr>
          <w:b/>
          <w:bCs/>
        </w:rPr>
      </w:pPr>
    </w:p>
    <w:p w:rsidR="006B32F1" w:rsidRPr="006C3F83" w:rsidRDefault="00C220E6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Например:</w:t>
      </w:r>
    </w:p>
    <w:p w:rsidR="00EF2BA9" w:rsidRPr="006C3F83" w:rsidRDefault="00EF2BA9" w:rsidP="006C3F83">
      <w:pPr>
        <w:ind w:firstLine="340"/>
        <w:contextualSpacing/>
        <w:jc w:val="center"/>
        <w:rPr>
          <w:bCs/>
        </w:rPr>
      </w:pPr>
    </w:p>
    <w:p w:rsidR="00EF2BA9" w:rsidRPr="006C3F83" w:rsidRDefault="00EF2BA9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Книги одного автора:</w:t>
      </w:r>
    </w:p>
    <w:p w:rsidR="00EF2BA9" w:rsidRPr="006C3F83" w:rsidRDefault="00EF2BA9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Курочкин А. В. Модернизация места и роли политических партий в политической системе российской государственности</w:t>
      </w:r>
      <w:proofErr w:type="gramStart"/>
      <w:r w:rsidRPr="006C3F83">
        <w:rPr>
          <w:bCs/>
        </w:rPr>
        <w:t xml:space="preserve"> :</w:t>
      </w:r>
      <w:proofErr w:type="gramEnd"/>
      <w:r w:rsidRPr="006C3F83">
        <w:rPr>
          <w:bCs/>
        </w:rPr>
        <w:t xml:space="preserve"> политико-правовое исследование / А. В. Курочкин. – М.</w:t>
      </w:r>
      <w:proofErr w:type="gramStart"/>
      <w:r w:rsidRPr="006C3F83">
        <w:rPr>
          <w:bCs/>
        </w:rPr>
        <w:t xml:space="preserve"> :</w:t>
      </w:r>
      <w:proofErr w:type="gramEnd"/>
      <w:r w:rsidRPr="006C3F83">
        <w:rPr>
          <w:bCs/>
        </w:rPr>
        <w:t xml:space="preserve"> NOTA BENE, 2008. – 180 с.</w:t>
      </w:r>
    </w:p>
    <w:p w:rsidR="00B3190B" w:rsidRPr="006C3F83" w:rsidRDefault="004F0E54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Книги двух авторов:</w:t>
      </w:r>
    </w:p>
    <w:p w:rsidR="004F0E54" w:rsidRPr="006C3F83" w:rsidRDefault="004F0E54" w:rsidP="006C3F83">
      <w:pPr>
        <w:ind w:firstLine="340"/>
        <w:contextualSpacing/>
        <w:jc w:val="both"/>
        <w:rPr>
          <w:bCs/>
          <w:color w:val="000000"/>
        </w:rPr>
      </w:pPr>
      <w:r w:rsidRPr="006C3F83">
        <w:rPr>
          <w:bCs/>
          <w:color w:val="000000"/>
        </w:rPr>
        <w:t xml:space="preserve">Горбачев И. </w:t>
      </w:r>
      <w:r w:rsidR="000E1E82" w:rsidRPr="006C3F83">
        <w:rPr>
          <w:bCs/>
          <w:color w:val="000000"/>
        </w:rPr>
        <w:t>Г. Республика Татарстан</w:t>
      </w:r>
      <w:r w:rsidRPr="006C3F83">
        <w:rPr>
          <w:bCs/>
          <w:color w:val="000000"/>
        </w:rPr>
        <w:t>: становление</w:t>
      </w:r>
      <w:r w:rsidRPr="006C3F83">
        <w:rPr>
          <w:bCs/>
        </w:rPr>
        <w:t xml:space="preserve"> конституцио</w:t>
      </w:r>
      <w:r w:rsidRPr="006C3F83">
        <w:rPr>
          <w:bCs/>
        </w:rPr>
        <w:t>н</w:t>
      </w:r>
      <w:r w:rsidRPr="006C3F83">
        <w:rPr>
          <w:bCs/>
        </w:rPr>
        <w:t>ного законодательства в 1920–1930-е годы</w:t>
      </w:r>
      <w:proofErr w:type="gramStart"/>
      <w:r w:rsidRPr="006C3F83">
        <w:rPr>
          <w:bCs/>
        </w:rPr>
        <w:t xml:space="preserve"> :</w:t>
      </w:r>
      <w:proofErr w:type="gramEnd"/>
      <w:r w:rsidRPr="006C3F83">
        <w:rPr>
          <w:bCs/>
        </w:rPr>
        <w:t xml:space="preserve"> историко-правовое иссл</w:t>
      </w:r>
      <w:r w:rsidRPr="006C3F83">
        <w:rPr>
          <w:bCs/>
        </w:rPr>
        <w:t>е</w:t>
      </w:r>
      <w:r w:rsidRPr="006C3F83">
        <w:rPr>
          <w:bCs/>
        </w:rPr>
        <w:t xml:space="preserve">дование : монография / И. Г. Горбачев, Д. </w:t>
      </w:r>
      <w:r w:rsidR="000E1E82" w:rsidRPr="006C3F83">
        <w:rPr>
          <w:bCs/>
          <w:color w:val="000000"/>
        </w:rPr>
        <w:t>Ю. Туманов. – Казань</w:t>
      </w:r>
      <w:proofErr w:type="gramStart"/>
      <w:r w:rsidR="000E1E82" w:rsidRPr="006C3F83">
        <w:rPr>
          <w:bCs/>
          <w:color w:val="000000"/>
        </w:rPr>
        <w:t xml:space="preserve"> :</w:t>
      </w:r>
      <w:proofErr w:type="gramEnd"/>
      <w:r w:rsidR="000E1E82" w:rsidRPr="006C3F83">
        <w:rPr>
          <w:bCs/>
          <w:color w:val="000000"/>
        </w:rPr>
        <w:t xml:space="preserve"> Изд-</w:t>
      </w:r>
      <w:r w:rsidR="000E1E82" w:rsidRPr="006C3F83">
        <w:rPr>
          <w:bCs/>
          <w:color w:val="000000"/>
        </w:rPr>
        <w:lastRenderedPageBreak/>
        <w:t>во Казан</w:t>
      </w:r>
      <w:proofErr w:type="gramStart"/>
      <w:r w:rsidR="000E1E82" w:rsidRPr="006C3F83">
        <w:rPr>
          <w:bCs/>
          <w:color w:val="000000"/>
        </w:rPr>
        <w:t>.</w:t>
      </w:r>
      <w:proofErr w:type="gramEnd"/>
      <w:r w:rsidR="000E1E82" w:rsidRPr="006C3F83">
        <w:rPr>
          <w:bCs/>
          <w:color w:val="000000"/>
        </w:rPr>
        <w:t xml:space="preserve"> </w:t>
      </w:r>
      <w:proofErr w:type="gramStart"/>
      <w:r w:rsidR="000E1E82" w:rsidRPr="006C3F83">
        <w:rPr>
          <w:bCs/>
          <w:color w:val="000000"/>
        </w:rPr>
        <w:t>у</w:t>
      </w:r>
      <w:proofErr w:type="gramEnd"/>
      <w:r w:rsidR="000E1E82" w:rsidRPr="006C3F83">
        <w:rPr>
          <w:bCs/>
          <w:color w:val="000000"/>
        </w:rPr>
        <w:t>н-та</w:t>
      </w:r>
      <w:r w:rsidRPr="006C3F83">
        <w:rPr>
          <w:bCs/>
          <w:color w:val="000000"/>
        </w:rPr>
        <w:t>, 2006. – 176 с.</w:t>
      </w:r>
    </w:p>
    <w:p w:rsidR="006D7379" w:rsidRPr="006C3F83" w:rsidRDefault="006D7379" w:rsidP="006C3F83">
      <w:pPr>
        <w:ind w:firstLine="340"/>
        <w:contextualSpacing/>
        <w:jc w:val="both"/>
        <w:rPr>
          <w:bCs/>
        </w:rPr>
      </w:pPr>
    </w:p>
    <w:p w:rsidR="00C966F0" w:rsidRPr="006C3F83" w:rsidRDefault="00C966F0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Книги трёх авторов:</w:t>
      </w:r>
    </w:p>
    <w:p w:rsidR="00C966F0" w:rsidRPr="006C3F83" w:rsidRDefault="00C966F0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Алехин А. П. Административное право Российской Федерации</w:t>
      </w:r>
      <w:proofErr w:type="gramStart"/>
      <w:r w:rsidRPr="006C3F83">
        <w:rPr>
          <w:bCs/>
        </w:rPr>
        <w:t xml:space="preserve"> :</w:t>
      </w:r>
      <w:proofErr w:type="gramEnd"/>
      <w:r w:rsidRPr="006C3F83">
        <w:rPr>
          <w:bCs/>
        </w:rPr>
        <w:t xml:space="preserve"> учебник / А. П. Алехин, А. А. </w:t>
      </w:r>
      <w:proofErr w:type="spellStart"/>
      <w:r w:rsidRPr="006C3F83">
        <w:rPr>
          <w:bCs/>
        </w:rPr>
        <w:t>Кармолицкий</w:t>
      </w:r>
      <w:proofErr w:type="spellEnd"/>
      <w:r w:rsidRPr="006C3F83">
        <w:rPr>
          <w:bCs/>
        </w:rPr>
        <w:t xml:space="preserve">, </w:t>
      </w:r>
      <w:r w:rsidR="00941D27" w:rsidRPr="006C3F83">
        <w:rPr>
          <w:bCs/>
        </w:rPr>
        <w:t>Ю. М. Козлов. – М.</w:t>
      </w:r>
      <w:proofErr w:type="gramStart"/>
      <w:r w:rsidR="00941D27" w:rsidRPr="006C3F83">
        <w:rPr>
          <w:bCs/>
        </w:rPr>
        <w:t xml:space="preserve"> :</w:t>
      </w:r>
      <w:proofErr w:type="gramEnd"/>
      <w:r w:rsidR="00941D27" w:rsidRPr="006C3F83">
        <w:rPr>
          <w:bCs/>
        </w:rPr>
        <w:t xml:space="preserve"> ИКД «</w:t>
      </w:r>
      <w:proofErr w:type="spellStart"/>
      <w:r w:rsidR="00941D27" w:rsidRPr="006C3F83">
        <w:rPr>
          <w:bCs/>
        </w:rPr>
        <w:t>Зерцало-М</w:t>
      </w:r>
      <w:proofErr w:type="spellEnd"/>
      <w:r w:rsidR="00941D27" w:rsidRPr="006C3F83">
        <w:rPr>
          <w:bCs/>
        </w:rPr>
        <w:t>», 2003. – 608 с.</w:t>
      </w:r>
    </w:p>
    <w:p w:rsidR="00941D27" w:rsidRPr="006C3F83" w:rsidRDefault="00941D27" w:rsidP="006C3F83">
      <w:pPr>
        <w:ind w:firstLine="340"/>
        <w:contextualSpacing/>
        <w:jc w:val="both"/>
        <w:rPr>
          <w:bCs/>
        </w:rPr>
      </w:pPr>
    </w:p>
    <w:p w:rsidR="00941D27" w:rsidRPr="006C3F83" w:rsidRDefault="00941D27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Книги четырёх и более авторов:</w:t>
      </w:r>
    </w:p>
    <w:p w:rsidR="00941D27" w:rsidRPr="006C3F83" w:rsidRDefault="00941D27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>1. Уголовное право России. Общая часть</w:t>
      </w:r>
      <w:proofErr w:type="gramStart"/>
      <w:r w:rsidRPr="006C3F83">
        <w:rPr>
          <w:bCs/>
        </w:rPr>
        <w:t xml:space="preserve"> :</w:t>
      </w:r>
      <w:proofErr w:type="gramEnd"/>
      <w:r w:rsidRPr="006C3F83">
        <w:rPr>
          <w:bCs/>
        </w:rPr>
        <w:t xml:space="preserve"> учебник / С. А. </w:t>
      </w:r>
      <w:proofErr w:type="spellStart"/>
      <w:r w:rsidRPr="006C3F83">
        <w:rPr>
          <w:bCs/>
          <w:color w:val="000000"/>
        </w:rPr>
        <w:t>Балеев</w:t>
      </w:r>
      <w:proofErr w:type="spellEnd"/>
      <w:r w:rsidRPr="006C3F83">
        <w:rPr>
          <w:bCs/>
          <w:color w:val="000000"/>
        </w:rPr>
        <w:t xml:space="preserve">, Б. С. Волков, Л. Л. Кругликов </w:t>
      </w:r>
      <w:r w:rsidR="000E1E82" w:rsidRPr="006C3F83">
        <w:rPr>
          <w:bCs/>
          <w:color w:val="000000"/>
        </w:rPr>
        <w:t>[</w:t>
      </w:r>
      <w:r w:rsidRPr="006C3F83">
        <w:rPr>
          <w:bCs/>
          <w:color w:val="000000"/>
        </w:rPr>
        <w:t>и др.</w:t>
      </w:r>
      <w:r w:rsidR="000E1E82" w:rsidRPr="006C3F83">
        <w:rPr>
          <w:bCs/>
          <w:color w:val="000000"/>
        </w:rPr>
        <w:t xml:space="preserve">] </w:t>
      </w:r>
      <w:r w:rsidRPr="006C3F83">
        <w:rPr>
          <w:bCs/>
          <w:color w:val="000000"/>
        </w:rPr>
        <w:t>; под ред. Ф. Р.</w:t>
      </w:r>
      <w:r w:rsidRPr="006C3F83">
        <w:rPr>
          <w:bCs/>
        </w:rPr>
        <w:t xml:space="preserve"> </w:t>
      </w:r>
      <w:proofErr w:type="spellStart"/>
      <w:r w:rsidRPr="006C3F83">
        <w:rPr>
          <w:bCs/>
        </w:rPr>
        <w:t>Сундурова</w:t>
      </w:r>
      <w:proofErr w:type="spellEnd"/>
      <w:r w:rsidRPr="006C3F83">
        <w:rPr>
          <w:bCs/>
        </w:rPr>
        <w:t xml:space="preserve">, И. А. Тарханова. – 3-е изд., </w:t>
      </w:r>
      <w:proofErr w:type="spellStart"/>
      <w:r w:rsidRPr="006C3F83">
        <w:rPr>
          <w:bCs/>
        </w:rPr>
        <w:t>перераб</w:t>
      </w:r>
      <w:proofErr w:type="spellEnd"/>
      <w:r w:rsidRPr="006C3F83">
        <w:rPr>
          <w:bCs/>
        </w:rPr>
        <w:t>. и доп. – М. : Статут, 2009. – 751 с.</w:t>
      </w:r>
    </w:p>
    <w:p w:rsidR="00D54974" w:rsidRPr="006C3F83" w:rsidRDefault="00D54974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 xml:space="preserve">2. Исполнительное производство: процессуальная природа и </w:t>
      </w:r>
      <w:proofErr w:type="spellStart"/>
      <w:r w:rsidRPr="006C3F83">
        <w:rPr>
          <w:bCs/>
        </w:rPr>
        <w:t>цив</w:t>
      </w:r>
      <w:r w:rsidRPr="006C3F83">
        <w:rPr>
          <w:bCs/>
        </w:rPr>
        <w:t>и</w:t>
      </w:r>
      <w:r w:rsidRPr="006C3F83">
        <w:rPr>
          <w:bCs/>
        </w:rPr>
        <w:t>листические</w:t>
      </w:r>
      <w:proofErr w:type="spellEnd"/>
      <w:r w:rsidRPr="006C3F83">
        <w:rPr>
          <w:bCs/>
        </w:rPr>
        <w:t xml:space="preserve"> основы / Д. Х. </w:t>
      </w:r>
      <w:proofErr w:type="spellStart"/>
      <w:r w:rsidRPr="006C3F83">
        <w:rPr>
          <w:bCs/>
        </w:rPr>
        <w:t>Валеев</w:t>
      </w:r>
      <w:proofErr w:type="spellEnd"/>
      <w:r w:rsidRPr="006C3F83">
        <w:rPr>
          <w:bCs/>
        </w:rPr>
        <w:t xml:space="preserve">, М. Р. </w:t>
      </w:r>
      <w:proofErr w:type="spellStart"/>
      <w:r w:rsidRPr="006C3F83">
        <w:rPr>
          <w:bCs/>
        </w:rPr>
        <w:t>Загидуллин</w:t>
      </w:r>
      <w:proofErr w:type="spellEnd"/>
      <w:r w:rsidRPr="006C3F83">
        <w:rPr>
          <w:bCs/>
        </w:rPr>
        <w:t xml:space="preserve">, Е. К. Костюшин </w:t>
      </w:r>
      <w:r w:rsidR="000E1E82" w:rsidRPr="006C3F83">
        <w:rPr>
          <w:bCs/>
        </w:rPr>
        <w:t>[</w:t>
      </w:r>
      <w:r w:rsidRPr="006C3F83">
        <w:rPr>
          <w:bCs/>
        </w:rPr>
        <w:t>и др.</w:t>
      </w:r>
      <w:r w:rsidR="000E1E82" w:rsidRPr="006C3F83">
        <w:rPr>
          <w:bCs/>
        </w:rPr>
        <w:t>]</w:t>
      </w:r>
      <w:proofErr w:type="gramStart"/>
      <w:r w:rsidRPr="006C3F83">
        <w:rPr>
          <w:bCs/>
        </w:rPr>
        <w:t xml:space="preserve"> ;</w:t>
      </w:r>
      <w:proofErr w:type="gramEnd"/>
      <w:r w:rsidRPr="006C3F83">
        <w:rPr>
          <w:bCs/>
        </w:rPr>
        <w:t xml:space="preserve"> под ред. Д. Х. </w:t>
      </w:r>
      <w:proofErr w:type="spellStart"/>
      <w:r w:rsidRPr="006C3F83">
        <w:rPr>
          <w:bCs/>
        </w:rPr>
        <w:t>Валеева</w:t>
      </w:r>
      <w:proofErr w:type="spellEnd"/>
      <w:r w:rsidRPr="006C3F83">
        <w:rPr>
          <w:bCs/>
        </w:rPr>
        <w:t xml:space="preserve">, М. Ю. </w:t>
      </w:r>
      <w:proofErr w:type="spellStart"/>
      <w:r w:rsidRPr="006C3F83">
        <w:rPr>
          <w:bCs/>
        </w:rPr>
        <w:t>Челышева</w:t>
      </w:r>
      <w:proofErr w:type="spellEnd"/>
      <w:r w:rsidRPr="006C3F83">
        <w:rPr>
          <w:bCs/>
        </w:rPr>
        <w:t>. – М.</w:t>
      </w:r>
      <w:proofErr w:type="gramStart"/>
      <w:r w:rsidRPr="006C3F83">
        <w:rPr>
          <w:bCs/>
        </w:rPr>
        <w:t xml:space="preserve"> :</w:t>
      </w:r>
      <w:proofErr w:type="gramEnd"/>
      <w:r w:rsidRPr="006C3F83">
        <w:rPr>
          <w:bCs/>
        </w:rPr>
        <w:t xml:space="preserve"> Статут, 2007. – 140 с.</w:t>
      </w:r>
    </w:p>
    <w:p w:rsidR="006D7379" w:rsidRPr="006C3F83" w:rsidRDefault="006D7379" w:rsidP="006C3F83">
      <w:pPr>
        <w:ind w:firstLine="340"/>
        <w:contextualSpacing/>
        <w:jc w:val="center"/>
        <w:rPr>
          <w:bCs/>
        </w:rPr>
      </w:pPr>
    </w:p>
    <w:p w:rsidR="00EF2BA9" w:rsidRPr="006C3F83" w:rsidRDefault="001D77F2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Многотомные издания</w:t>
      </w:r>
      <w:r w:rsidR="00E90FBE" w:rsidRPr="006C3F83">
        <w:rPr>
          <w:bCs/>
        </w:rPr>
        <w:t>:</w:t>
      </w:r>
    </w:p>
    <w:p w:rsidR="001D77F2" w:rsidRPr="006C3F83" w:rsidRDefault="001D77F2" w:rsidP="006C3F83">
      <w:pPr>
        <w:ind w:firstLine="340"/>
        <w:contextualSpacing/>
        <w:jc w:val="both"/>
        <w:rPr>
          <w:bCs/>
        </w:rPr>
      </w:pPr>
      <w:proofErr w:type="spellStart"/>
      <w:r w:rsidRPr="006C3F83">
        <w:rPr>
          <w:bCs/>
        </w:rPr>
        <w:t>Авакьян</w:t>
      </w:r>
      <w:proofErr w:type="spellEnd"/>
      <w:r w:rsidRPr="006C3F83">
        <w:rPr>
          <w:bCs/>
        </w:rPr>
        <w:t xml:space="preserve"> С. А. Конституци</w:t>
      </w:r>
      <w:r w:rsidR="009D2C8A" w:rsidRPr="006C3F83">
        <w:rPr>
          <w:bCs/>
        </w:rPr>
        <w:t>онное право России. В 2 т. Т. 2</w:t>
      </w:r>
      <w:r w:rsidRPr="006C3F83">
        <w:rPr>
          <w:bCs/>
        </w:rPr>
        <w:t xml:space="preserve"> : учеб</w:t>
      </w:r>
      <w:proofErr w:type="gramStart"/>
      <w:r w:rsidRPr="006C3F83">
        <w:rPr>
          <w:bCs/>
        </w:rPr>
        <w:t>.</w:t>
      </w:r>
      <w:proofErr w:type="gramEnd"/>
      <w:r w:rsidRPr="006C3F83">
        <w:rPr>
          <w:bCs/>
        </w:rPr>
        <w:t xml:space="preserve"> </w:t>
      </w:r>
      <w:proofErr w:type="gramStart"/>
      <w:r w:rsidRPr="006C3F83">
        <w:rPr>
          <w:bCs/>
        </w:rPr>
        <w:t>к</w:t>
      </w:r>
      <w:proofErr w:type="gramEnd"/>
      <w:r w:rsidRPr="006C3F83">
        <w:rPr>
          <w:bCs/>
        </w:rPr>
        <w:t xml:space="preserve">урс / С. А. </w:t>
      </w:r>
      <w:proofErr w:type="spellStart"/>
      <w:r w:rsidRPr="006C3F83">
        <w:rPr>
          <w:bCs/>
        </w:rPr>
        <w:t>Авакьян</w:t>
      </w:r>
      <w:proofErr w:type="spellEnd"/>
      <w:r w:rsidRPr="006C3F83">
        <w:rPr>
          <w:bCs/>
        </w:rPr>
        <w:t xml:space="preserve">. – 2-е изд., </w:t>
      </w:r>
      <w:proofErr w:type="spellStart"/>
      <w:r w:rsidRPr="006C3F83">
        <w:rPr>
          <w:bCs/>
        </w:rPr>
        <w:t>перераб</w:t>
      </w:r>
      <w:proofErr w:type="spellEnd"/>
      <w:r w:rsidRPr="006C3F83">
        <w:rPr>
          <w:bCs/>
        </w:rPr>
        <w:t xml:space="preserve">. и доп. – М. : </w:t>
      </w:r>
      <w:proofErr w:type="spellStart"/>
      <w:r w:rsidRPr="006C3F83">
        <w:rPr>
          <w:bCs/>
        </w:rPr>
        <w:t>Юристъ</w:t>
      </w:r>
      <w:proofErr w:type="spellEnd"/>
      <w:r w:rsidRPr="006C3F83">
        <w:rPr>
          <w:bCs/>
        </w:rPr>
        <w:t>, 2007. – 778 с.</w:t>
      </w:r>
    </w:p>
    <w:p w:rsidR="009D2C8A" w:rsidRPr="006C3F83" w:rsidRDefault="009D2C8A" w:rsidP="006C3F83">
      <w:pPr>
        <w:ind w:firstLine="340"/>
        <w:contextualSpacing/>
        <w:jc w:val="both"/>
        <w:rPr>
          <w:bCs/>
          <w:color w:val="000000"/>
        </w:rPr>
      </w:pPr>
      <w:r w:rsidRPr="006C3F83">
        <w:rPr>
          <w:bCs/>
          <w:color w:val="000000"/>
        </w:rPr>
        <w:t>или</w:t>
      </w:r>
    </w:p>
    <w:p w:rsidR="009D2C8A" w:rsidRPr="006C3F83" w:rsidRDefault="009D2C8A" w:rsidP="006C3F83">
      <w:pPr>
        <w:ind w:firstLine="340"/>
        <w:contextualSpacing/>
        <w:jc w:val="both"/>
        <w:rPr>
          <w:bCs/>
          <w:color w:val="000000"/>
        </w:rPr>
      </w:pPr>
      <w:proofErr w:type="spellStart"/>
      <w:r w:rsidRPr="006C3F83">
        <w:rPr>
          <w:bCs/>
          <w:color w:val="000000"/>
        </w:rPr>
        <w:t>Авакьян</w:t>
      </w:r>
      <w:proofErr w:type="spellEnd"/>
      <w:r w:rsidRPr="006C3F83">
        <w:rPr>
          <w:bCs/>
          <w:color w:val="000000"/>
        </w:rPr>
        <w:t xml:space="preserve"> С. А. Конституционное право России : в 2 т. : учеб</w:t>
      </w:r>
      <w:proofErr w:type="gramStart"/>
      <w:r w:rsidRPr="006C3F83">
        <w:rPr>
          <w:bCs/>
          <w:color w:val="000000"/>
        </w:rPr>
        <w:t>.</w:t>
      </w:r>
      <w:proofErr w:type="gramEnd"/>
      <w:r w:rsidRPr="006C3F83">
        <w:rPr>
          <w:bCs/>
          <w:color w:val="000000"/>
        </w:rPr>
        <w:t xml:space="preserve"> </w:t>
      </w:r>
      <w:proofErr w:type="gramStart"/>
      <w:r w:rsidRPr="006C3F83">
        <w:rPr>
          <w:bCs/>
          <w:color w:val="000000"/>
        </w:rPr>
        <w:t>к</w:t>
      </w:r>
      <w:proofErr w:type="gramEnd"/>
      <w:r w:rsidRPr="006C3F83">
        <w:rPr>
          <w:bCs/>
          <w:color w:val="000000"/>
        </w:rPr>
        <w:t xml:space="preserve">урс / С. А. </w:t>
      </w:r>
      <w:proofErr w:type="spellStart"/>
      <w:r w:rsidRPr="006C3F83">
        <w:rPr>
          <w:bCs/>
          <w:color w:val="000000"/>
        </w:rPr>
        <w:t>Авакьян</w:t>
      </w:r>
      <w:proofErr w:type="spellEnd"/>
      <w:r w:rsidRPr="006C3F83">
        <w:rPr>
          <w:bCs/>
          <w:color w:val="000000"/>
        </w:rPr>
        <w:t xml:space="preserve">. – 2-е изд., </w:t>
      </w:r>
      <w:proofErr w:type="spellStart"/>
      <w:r w:rsidRPr="006C3F83">
        <w:rPr>
          <w:bCs/>
          <w:color w:val="000000"/>
        </w:rPr>
        <w:t>перераб</w:t>
      </w:r>
      <w:proofErr w:type="spellEnd"/>
      <w:r w:rsidRPr="006C3F83">
        <w:rPr>
          <w:bCs/>
          <w:color w:val="000000"/>
        </w:rPr>
        <w:t xml:space="preserve">. и доп. – М. : </w:t>
      </w:r>
      <w:proofErr w:type="spellStart"/>
      <w:r w:rsidRPr="006C3F83">
        <w:rPr>
          <w:bCs/>
          <w:color w:val="000000"/>
        </w:rPr>
        <w:t>Юристъ</w:t>
      </w:r>
      <w:proofErr w:type="spellEnd"/>
      <w:r w:rsidRPr="006C3F83">
        <w:rPr>
          <w:bCs/>
          <w:color w:val="000000"/>
        </w:rPr>
        <w:t>, 2007. Т. 2. – 778 с.</w:t>
      </w:r>
    </w:p>
    <w:p w:rsidR="00EF2BA9" w:rsidRPr="006C3F83" w:rsidRDefault="00EF2BA9" w:rsidP="006C3F83">
      <w:pPr>
        <w:ind w:firstLine="340"/>
        <w:contextualSpacing/>
        <w:jc w:val="both"/>
        <w:rPr>
          <w:bCs/>
        </w:rPr>
      </w:pPr>
    </w:p>
    <w:p w:rsidR="001D77F2" w:rsidRPr="006C3F83" w:rsidRDefault="001D77F2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Описание диссертаций, авторефератов</w:t>
      </w:r>
      <w:r w:rsidR="00E90FBE" w:rsidRPr="006C3F83">
        <w:rPr>
          <w:bCs/>
        </w:rPr>
        <w:t>:</w:t>
      </w:r>
    </w:p>
    <w:p w:rsidR="001D77F2" w:rsidRPr="006C3F83" w:rsidRDefault="001D77F2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 xml:space="preserve">1. </w:t>
      </w:r>
      <w:r w:rsidR="00EB57A6" w:rsidRPr="006C3F83">
        <w:rPr>
          <w:bCs/>
        </w:rPr>
        <w:t xml:space="preserve">Агеев В. Н. Конституционные ограничения основных прав и свобод личности </w:t>
      </w:r>
      <w:r w:rsidR="00E1191B" w:rsidRPr="006C3F83">
        <w:rPr>
          <w:bCs/>
        </w:rPr>
        <w:t xml:space="preserve">в Российской Федерации </w:t>
      </w:r>
      <w:r w:rsidR="00EB57A6" w:rsidRPr="006C3F83">
        <w:rPr>
          <w:bCs/>
        </w:rPr>
        <w:t xml:space="preserve">: теория, история, практика : </w:t>
      </w:r>
      <w:proofErr w:type="spellStart"/>
      <w:r w:rsidR="00EB57A6" w:rsidRPr="006C3F83">
        <w:rPr>
          <w:bCs/>
        </w:rPr>
        <w:t>дис</w:t>
      </w:r>
      <w:proofErr w:type="spellEnd"/>
      <w:r w:rsidR="00EB57A6" w:rsidRPr="006C3F83">
        <w:rPr>
          <w:bCs/>
        </w:rPr>
        <w:t xml:space="preserve">. … канд. </w:t>
      </w:r>
      <w:proofErr w:type="spellStart"/>
      <w:r w:rsidR="00EB57A6" w:rsidRPr="006C3F83">
        <w:rPr>
          <w:bCs/>
        </w:rPr>
        <w:t>юрид</w:t>
      </w:r>
      <w:proofErr w:type="spellEnd"/>
      <w:r w:rsidR="00EB57A6" w:rsidRPr="006C3F83">
        <w:rPr>
          <w:bCs/>
        </w:rPr>
        <w:t>. наук / В. Н. Агеев ; Казан</w:t>
      </w:r>
      <w:proofErr w:type="gramStart"/>
      <w:r w:rsidR="00EB57A6" w:rsidRPr="006C3F83">
        <w:rPr>
          <w:bCs/>
        </w:rPr>
        <w:t>.</w:t>
      </w:r>
      <w:proofErr w:type="gramEnd"/>
      <w:r w:rsidR="00EB57A6" w:rsidRPr="006C3F83">
        <w:rPr>
          <w:bCs/>
        </w:rPr>
        <w:t xml:space="preserve"> </w:t>
      </w:r>
      <w:proofErr w:type="spellStart"/>
      <w:proofErr w:type="gramStart"/>
      <w:r w:rsidR="00EB57A6" w:rsidRPr="006C3F83">
        <w:rPr>
          <w:bCs/>
        </w:rPr>
        <w:t>г</w:t>
      </w:r>
      <w:proofErr w:type="gramEnd"/>
      <w:r w:rsidR="00EB57A6" w:rsidRPr="006C3F83">
        <w:rPr>
          <w:bCs/>
        </w:rPr>
        <w:t>ос</w:t>
      </w:r>
      <w:proofErr w:type="spellEnd"/>
      <w:r w:rsidR="00EB57A6" w:rsidRPr="006C3F83">
        <w:rPr>
          <w:bCs/>
        </w:rPr>
        <w:t xml:space="preserve">. ун-т. – Казань, 2006. – 219 </w:t>
      </w:r>
      <w:proofErr w:type="gramStart"/>
      <w:r w:rsidR="00EB57A6" w:rsidRPr="006C3F83">
        <w:rPr>
          <w:bCs/>
        </w:rPr>
        <w:t>с</w:t>
      </w:r>
      <w:proofErr w:type="gramEnd"/>
      <w:r w:rsidR="00EB57A6" w:rsidRPr="006C3F83">
        <w:rPr>
          <w:bCs/>
        </w:rPr>
        <w:t>.</w:t>
      </w:r>
    </w:p>
    <w:p w:rsidR="00115253" w:rsidRPr="006C3F83" w:rsidRDefault="00115253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 xml:space="preserve">2. </w:t>
      </w:r>
      <w:r w:rsidR="00EB57A6" w:rsidRPr="006C3F83">
        <w:rPr>
          <w:bCs/>
        </w:rPr>
        <w:t>Туманов Д. Ю. Становление конституционного законодате</w:t>
      </w:r>
      <w:r w:rsidR="009D2C8A" w:rsidRPr="006C3F83">
        <w:rPr>
          <w:bCs/>
        </w:rPr>
        <w:t>льства Республики Татарстан (20</w:t>
      </w:r>
      <w:r w:rsidR="00EB57A6" w:rsidRPr="006C3F83">
        <w:rPr>
          <w:bCs/>
        </w:rPr>
        <w:t>–30-е годы</w:t>
      </w:r>
      <w:r w:rsidR="009D2C8A" w:rsidRPr="006C3F83">
        <w:rPr>
          <w:bCs/>
        </w:rPr>
        <w:t>)</w:t>
      </w:r>
      <w:proofErr w:type="gramStart"/>
      <w:r w:rsidR="00EB57A6" w:rsidRPr="006C3F83">
        <w:rPr>
          <w:bCs/>
        </w:rPr>
        <w:t xml:space="preserve"> :</w:t>
      </w:r>
      <w:proofErr w:type="gramEnd"/>
      <w:r w:rsidR="00EB57A6" w:rsidRPr="006C3F83">
        <w:rPr>
          <w:bCs/>
        </w:rPr>
        <w:t xml:space="preserve"> историко-правовое исследов</w:t>
      </w:r>
      <w:r w:rsidR="00EB57A6" w:rsidRPr="006C3F83">
        <w:rPr>
          <w:bCs/>
        </w:rPr>
        <w:t>а</w:t>
      </w:r>
      <w:r w:rsidR="00EB57A6" w:rsidRPr="006C3F83">
        <w:rPr>
          <w:bCs/>
        </w:rPr>
        <w:t xml:space="preserve">ние : </w:t>
      </w:r>
      <w:proofErr w:type="spellStart"/>
      <w:r w:rsidR="00EB57A6" w:rsidRPr="006C3F83">
        <w:rPr>
          <w:bCs/>
        </w:rPr>
        <w:t>автореф</w:t>
      </w:r>
      <w:proofErr w:type="spellEnd"/>
      <w:r w:rsidR="00EB57A6" w:rsidRPr="006C3F83">
        <w:rPr>
          <w:bCs/>
        </w:rPr>
        <w:t xml:space="preserve">. </w:t>
      </w:r>
      <w:proofErr w:type="spellStart"/>
      <w:r w:rsidR="00EB57A6" w:rsidRPr="006C3F83">
        <w:rPr>
          <w:bCs/>
        </w:rPr>
        <w:t>дис</w:t>
      </w:r>
      <w:proofErr w:type="spellEnd"/>
      <w:r w:rsidR="00EB57A6" w:rsidRPr="006C3F83">
        <w:rPr>
          <w:bCs/>
        </w:rPr>
        <w:t xml:space="preserve">. … канд. </w:t>
      </w:r>
      <w:proofErr w:type="spellStart"/>
      <w:r w:rsidR="00EB57A6" w:rsidRPr="006C3F83">
        <w:rPr>
          <w:bCs/>
        </w:rPr>
        <w:t>юрид</w:t>
      </w:r>
      <w:proofErr w:type="spellEnd"/>
      <w:r w:rsidR="00EB57A6" w:rsidRPr="006C3F83">
        <w:rPr>
          <w:bCs/>
        </w:rPr>
        <w:t xml:space="preserve">. наук / Д. Ю. Туманов ; </w:t>
      </w:r>
      <w:proofErr w:type="spellStart"/>
      <w:r w:rsidR="00EB57A6" w:rsidRPr="006C3F83">
        <w:rPr>
          <w:bCs/>
        </w:rPr>
        <w:t>Уфим</w:t>
      </w:r>
      <w:proofErr w:type="spellEnd"/>
      <w:r w:rsidR="00EB57A6" w:rsidRPr="006C3F83">
        <w:rPr>
          <w:bCs/>
        </w:rPr>
        <w:t xml:space="preserve">. </w:t>
      </w:r>
      <w:proofErr w:type="spellStart"/>
      <w:r w:rsidR="00EB57A6" w:rsidRPr="006C3F83">
        <w:rPr>
          <w:bCs/>
        </w:rPr>
        <w:t>юрид</w:t>
      </w:r>
      <w:proofErr w:type="spellEnd"/>
      <w:r w:rsidR="00EB57A6" w:rsidRPr="006C3F83">
        <w:rPr>
          <w:bCs/>
        </w:rPr>
        <w:t xml:space="preserve">. </w:t>
      </w:r>
      <w:proofErr w:type="spellStart"/>
      <w:r w:rsidR="00EB57A6" w:rsidRPr="006C3F83">
        <w:rPr>
          <w:bCs/>
        </w:rPr>
        <w:t>ин-т</w:t>
      </w:r>
      <w:proofErr w:type="spellEnd"/>
      <w:r w:rsidR="00EB57A6" w:rsidRPr="006C3F83">
        <w:rPr>
          <w:bCs/>
        </w:rPr>
        <w:t xml:space="preserve"> МВД России. – Казань, 2003. – 19 </w:t>
      </w:r>
      <w:proofErr w:type="gramStart"/>
      <w:r w:rsidR="00EB57A6" w:rsidRPr="006C3F83">
        <w:rPr>
          <w:bCs/>
        </w:rPr>
        <w:t>с</w:t>
      </w:r>
      <w:proofErr w:type="gramEnd"/>
      <w:r w:rsidR="00EB57A6" w:rsidRPr="006C3F83">
        <w:rPr>
          <w:bCs/>
        </w:rPr>
        <w:t>.</w:t>
      </w:r>
    </w:p>
    <w:p w:rsidR="001D77F2" w:rsidRPr="006C3F83" w:rsidRDefault="001D77F2" w:rsidP="006C3F83">
      <w:pPr>
        <w:ind w:firstLine="340"/>
        <w:contextualSpacing/>
        <w:jc w:val="both"/>
        <w:rPr>
          <w:bCs/>
        </w:rPr>
      </w:pPr>
    </w:p>
    <w:p w:rsidR="007D4BC5" w:rsidRPr="006C3F83" w:rsidRDefault="007D4BC5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Статья одного автора</w:t>
      </w:r>
      <w:r w:rsidR="00574FEF" w:rsidRPr="006C3F83">
        <w:rPr>
          <w:bCs/>
        </w:rPr>
        <w:t>:</w:t>
      </w:r>
    </w:p>
    <w:p w:rsidR="00C220E6" w:rsidRPr="006C3F83" w:rsidRDefault="007605EF" w:rsidP="006C3F83">
      <w:pPr>
        <w:ind w:firstLine="340"/>
        <w:contextualSpacing/>
        <w:jc w:val="both"/>
      </w:pPr>
      <w:r w:rsidRPr="006C3F83">
        <w:t>Талан М. В. Преступления в сфере экономической деятельности, совершаемые должностными лицами, как проявление коррупции /</w:t>
      </w:r>
      <w:r w:rsidR="00167966" w:rsidRPr="006C3F83">
        <w:t xml:space="preserve"> </w:t>
      </w:r>
      <w:r w:rsidRPr="006C3F83">
        <w:t>М. В. Талан // Законы России</w:t>
      </w:r>
      <w:proofErr w:type="gramStart"/>
      <w:r w:rsidRPr="006C3F83">
        <w:t xml:space="preserve"> :</w:t>
      </w:r>
      <w:proofErr w:type="gramEnd"/>
      <w:r w:rsidRPr="006C3F83">
        <w:t xml:space="preserve"> опыт, анализ, практика. – 2009. – № 12. – С. 3–9.</w:t>
      </w:r>
    </w:p>
    <w:p w:rsidR="007D4BC5" w:rsidRPr="006C3F83" w:rsidRDefault="007D4BC5" w:rsidP="006C3F83">
      <w:pPr>
        <w:ind w:firstLine="340"/>
        <w:contextualSpacing/>
        <w:jc w:val="both"/>
      </w:pPr>
    </w:p>
    <w:p w:rsidR="007D4BC5" w:rsidRPr="006C3F83" w:rsidRDefault="007D4BC5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lastRenderedPageBreak/>
        <w:t>Статья из газеты</w:t>
      </w:r>
      <w:r w:rsidR="009B7D3C" w:rsidRPr="006C3F83">
        <w:rPr>
          <w:bCs/>
        </w:rPr>
        <w:t>:</w:t>
      </w:r>
    </w:p>
    <w:p w:rsidR="007D4BC5" w:rsidRPr="006C3F83" w:rsidRDefault="00F26D32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 xml:space="preserve">Колесниченко </w:t>
      </w:r>
      <w:proofErr w:type="gramStart"/>
      <w:r w:rsidRPr="006C3F83">
        <w:rPr>
          <w:bCs/>
        </w:rPr>
        <w:t>А.</w:t>
      </w:r>
      <w:proofErr w:type="gramEnd"/>
      <w:r w:rsidRPr="006C3F83">
        <w:rPr>
          <w:bCs/>
        </w:rPr>
        <w:t xml:space="preserve"> Откуда начальники? / А. Колесниченко // Арг</w:t>
      </w:r>
      <w:r w:rsidRPr="006C3F83">
        <w:rPr>
          <w:bCs/>
        </w:rPr>
        <w:t>у</w:t>
      </w:r>
      <w:r w:rsidRPr="006C3F83">
        <w:rPr>
          <w:bCs/>
        </w:rPr>
        <w:t>менты и факты. – 2011. – 9 март.</w:t>
      </w:r>
    </w:p>
    <w:p w:rsidR="007D4BC5" w:rsidRPr="006C3F83" w:rsidRDefault="007D4BC5" w:rsidP="006C3F83">
      <w:pPr>
        <w:ind w:firstLine="340"/>
        <w:contextualSpacing/>
        <w:jc w:val="both"/>
        <w:rPr>
          <w:bCs/>
        </w:rPr>
      </w:pPr>
    </w:p>
    <w:p w:rsidR="007D4BC5" w:rsidRPr="006C3F83" w:rsidRDefault="007D4BC5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Статья двух или трёх авторов</w:t>
      </w:r>
      <w:r w:rsidR="009B7D3C" w:rsidRPr="006C3F83">
        <w:rPr>
          <w:bCs/>
        </w:rPr>
        <w:t>:</w:t>
      </w:r>
    </w:p>
    <w:p w:rsidR="007D4BC5" w:rsidRPr="006C3F83" w:rsidRDefault="007D4BC5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 xml:space="preserve">1. </w:t>
      </w:r>
      <w:proofErr w:type="spellStart"/>
      <w:r w:rsidR="005669A4" w:rsidRPr="006C3F83">
        <w:rPr>
          <w:bCs/>
        </w:rPr>
        <w:t>Челышев</w:t>
      </w:r>
      <w:proofErr w:type="spellEnd"/>
      <w:r w:rsidR="005669A4" w:rsidRPr="006C3F83">
        <w:rPr>
          <w:bCs/>
        </w:rPr>
        <w:t xml:space="preserve"> М. Ю. О совершенствовании судебного и внесудебного порядков защиты прав потребителей / М. Ю. </w:t>
      </w:r>
      <w:proofErr w:type="spellStart"/>
      <w:r w:rsidR="005669A4" w:rsidRPr="006C3F83">
        <w:rPr>
          <w:bCs/>
        </w:rPr>
        <w:t>Челышев</w:t>
      </w:r>
      <w:proofErr w:type="spellEnd"/>
      <w:r w:rsidR="005669A4" w:rsidRPr="006C3F83">
        <w:rPr>
          <w:bCs/>
        </w:rPr>
        <w:t xml:space="preserve">,  Д. Х. </w:t>
      </w:r>
      <w:proofErr w:type="spellStart"/>
      <w:r w:rsidR="005669A4" w:rsidRPr="006C3F83">
        <w:rPr>
          <w:bCs/>
        </w:rPr>
        <w:t>Валеев</w:t>
      </w:r>
      <w:proofErr w:type="spellEnd"/>
      <w:r w:rsidR="005669A4" w:rsidRPr="006C3F83">
        <w:rPr>
          <w:bCs/>
        </w:rPr>
        <w:t xml:space="preserve"> // Законы России</w:t>
      </w:r>
      <w:proofErr w:type="gramStart"/>
      <w:r w:rsidR="005669A4" w:rsidRPr="006C3F83">
        <w:rPr>
          <w:bCs/>
        </w:rPr>
        <w:t xml:space="preserve"> :</w:t>
      </w:r>
      <w:proofErr w:type="gramEnd"/>
      <w:r w:rsidR="005669A4" w:rsidRPr="006C3F83">
        <w:rPr>
          <w:bCs/>
        </w:rPr>
        <w:t xml:space="preserve"> опыт, анализ, практика. – 2010. – № 5. – С. 16–20.</w:t>
      </w:r>
    </w:p>
    <w:p w:rsidR="003F1632" w:rsidRPr="006C3F83" w:rsidRDefault="003F1632" w:rsidP="006C3F83">
      <w:pPr>
        <w:ind w:firstLine="340"/>
        <w:contextualSpacing/>
        <w:jc w:val="both"/>
      </w:pPr>
      <w:r w:rsidRPr="006C3F83">
        <w:rPr>
          <w:bCs/>
        </w:rPr>
        <w:t xml:space="preserve">2. </w:t>
      </w:r>
      <w:r w:rsidR="00A30082" w:rsidRPr="006C3F83">
        <w:rPr>
          <w:bCs/>
        </w:rPr>
        <w:t>Днепровская М. Общий порядок подготовки к судебному зас</w:t>
      </w:r>
      <w:r w:rsidR="00A30082" w:rsidRPr="006C3F83">
        <w:rPr>
          <w:bCs/>
        </w:rPr>
        <w:t>е</w:t>
      </w:r>
      <w:r w:rsidR="00A30082" w:rsidRPr="006C3F83">
        <w:rPr>
          <w:bCs/>
        </w:rPr>
        <w:t>данию</w:t>
      </w:r>
      <w:proofErr w:type="gramStart"/>
      <w:r w:rsidR="00A30082" w:rsidRPr="006C3F83">
        <w:rPr>
          <w:bCs/>
        </w:rPr>
        <w:t xml:space="preserve"> :</w:t>
      </w:r>
      <w:proofErr w:type="gramEnd"/>
      <w:r w:rsidR="00A30082" w:rsidRPr="006C3F83">
        <w:rPr>
          <w:bCs/>
        </w:rPr>
        <w:t xml:space="preserve"> рекомендации по решению некоторых проблем / М. Днепро</w:t>
      </w:r>
      <w:r w:rsidR="00A30082" w:rsidRPr="006C3F83">
        <w:rPr>
          <w:bCs/>
        </w:rPr>
        <w:t>в</w:t>
      </w:r>
      <w:r w:rsidR="00A30082" w:rsidRPr="006C3F83">
        <w:rPr>
          <w:bCs/>
        </w:rPr>
        <w:t xml:space="preserve">ская, А. </w:t>
      </w:r>
      <w:proofErr w:type="spellStart"/>
      <w:r w:rsidR="00A30082" w:rsidRPr="006C3F83">
        <w:rPr>
          <w:bCs/>
        </w:rPr>
        <w:t>Лухнев</w:t>
      </w:r>
      <w:proofErr w:type="spellEnd"/>
      <w:r w:rsidR="00A30082" w:rsidRPr="006C3F83">
        <w:rPr>
          <w:bCs/>
        </w:rPr>
        <w:t>, Д. Степаненко // Уголовное право. – 2010. – № 5. – С. 91–94.</w:t>
      </w:r>
    </w:p>
    <w:p w:rsidR="007D4BC5" w:rsidRPr="006C3F83" w:rsidRDefault="007D4BC5" w:rsidP="006C3F83">
      <w:pPr>
        <w:ind w:firstLine="340"/>
        <w:contextualSpacing/>
        <w:jc w:val="both"/>
      </w:pPr>
    </w:p>
    <w:p w:rsidR="007D4BC5" w:rsidRPr="006C3F83" w:rsidRDefault="00B970F8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Статья четырёх и более авторов</w:t>
      </w:r>
      <w:r w:rsidR="00B0568A" w:rsidRPr="006C3F83">
        <w:rPr>
          <w:bCs/>
        </w:rPr>
        <w:t>:</w:t>
      </w:r>
    </w:p>
    <w:p w:rsidR="00B970F8" w:rsidRPr="006C3F83" w:rsidRDefault="00506FC2" w:rsidP="006C3F83">
      <w:pPr>
        <w:ind w:firstLine="340"/>
        <w:contextualSpacing/>
        <w:jc w:val="both"/>
      </w:pPr>
      <w:r w:rsidRPr="006C3F83">
        <w:t xml:space="preserve">1. </w:t>
      </w:r>
      <w:r w:rsidR="0041247E" w:rsidRPr="006C3F83">
        <w:t>Административно-правовые средства минимизации коррупц</w:t>
      </w:r>
      <w:r w:rsidR="0041247E" w:rsidRPr="006C3F83">
        <w:t>и</w:t>
      </w:r>
      <w:r w:rsidR="0041247E" w:rsidRPr="006C3F83">
        <w:t xml:space="preserve">онных рисков в служебной деятельности государственных служащих зарубежных стран / М. В. </w:t>
      </w:r>
      <w:proofErr w:type="spellStart"/>
      <w:r w:rsidR="0041247E" w:rsidRPr="006C3F83">
        <w:t>Костенников</w:t>
      </w:r>
      <w:proofErr w:type="spellEnd"/>
      <w:r w:rsidR="0041247E" w:rsidRPr="006C3F83">
        <w:t xml:space="preserve">, А. В. Куракин, Д. Н. </w:t>
      </w:r>
      <w:proofErr w:type="spellStart"/>
      <w:r w:rsidR="0041247E" w:rsidRPr="006C3F83">
        <w:t>Колчем</w:t>
      </w:r>
      <w:r w:rsidR="0041247E" w:rsidRPr="006C3F83">
        <w:t>а</w:t>
      </w:r>
      <w:r w:rsidR="0041247E" w:rsidRPr="006C3F83">
        <w:t>нов</w:t>
      </w:r>
      <w:proofErr w:type="spellEnd"/>
      <w:r w:rsidR="0041247E" w:rsidRPr="006C3F83">
        <w:t>, А. В. Марьян // Административное и муниципальное право. – 2010. – № 5. – С. 5–20.</w:t>
      </w:r>
    </w:p>
    <w:p w:rsidR="00506FC2" w:rsidRPr="006C3F83" w:rsidRDefault="00506FC2" w:rsidP="006C3F83">
      <w:pPr>
        <w:ind w:firstLine="340"/>
        <w:contextualSpacing/>
        <w:jc w:val="both"/>
      </w:pPr>
      <w:r w:rsidRPr="006C3F83">
        <w:t>2. Внутрибольничные инфекции</w:t>
      </w:r>
      <w:proofErr w:type="gramStart"/>
      <w:r w:rsidRPr="006C3F83">
        <w:t xml:space="preserve"> :</w:t>
      </w:r>
      <w:proofErr w:type="gramEnd"/>
      <w:r w:rsidRPr="006C3F83">
        <w:t xml:space="preserve"> правила менеджмента качества медицинской помощи в системе обязательного медицинского страх</w:t>
      </w:r>
      <w:r w:rsidRPr="006C3F83">
        <w:t>о</w:t>
      </w:r>
      <w:r w:rsidRPr="006C3F83">
        <w:t xml:space="preserve">вания / А. А. </w:t>
      </w:r>
      <w:proofErr w:type="spellStart"/>
      <w:r w:rsidRPr="006C3F83">
        <w:t>Старченко</w:t>
      </w:r>
      <w:proofErr w:type="spellEnd"/>
      <w:r w:rsidRPr="006C3F83">
        <w:t xml:space="preserve">, Д. А. </w:t>
      </w:r>
      <w:proofErr w:type="spellStart"/>
      <w:r w:rsidRPr="006C3F83">
        <w:t>Зинланд</w:t>
      </w:r>
      <w:proofErr w:type="spellEnd"/>
      <w:r w:rsidRPr="006C3F83">
        <w:t>, Е. Н. Третьякова [и др.] // М</w:t>
      </w:r>
      <w:r w:rsidRPr="006C3F83">
        <w:t>е</w:t>
      </w:r>
      <w:r w:rsidRPr="006C3F83">
        <w:t>дицинское право. – 2010. – № 3. – С. 30–34.</w:t>
      </w:r>
    </w:p>
    <w:p w:rsidR="00B970F8" w:rsidRPr="006C3F83" w:rsidRDefault="00B970F8" w:rsidP="006C3F83">
      <w:pPr>
        <w:ind w:firstLine="340"/>
        <w:contextualSpacing/>
        <w:jc w:val="both"/>
      </w:pPr>
    </w:p>
    <w:p w:rsidR="00D85F2B" w:rsidRPr="006C3F83" w:rsidRDefault="00D85F2B" w:rsidP="006C3F83">
      <w:pPr>
        <w:ind w:firstLine="340"/>
        <w:contextualSpacing/>
        <w:jc w:val="center"/>
        <w:rPr>
          <w:bCs/>
        </w:rPr>
      </w:pPr>
      <w:r w:rsidRPr="006C3F83">
        <w:rPr>
          <w:bCs/>
        </w:rPr>
        <w:t>Статья из сборника</w:t>
      </w:r>
      <w:r w:rsidR="00B0568A" w:rsidRPr="006C3F83">
        <w:rPr>
          <w:bCs/>
        </w:rPr>
        <w:t>:</w:t>
      </w:r>
    </w:p>
    <w:p w:rsidR="00700E26" w:rsidRPr="006C3F83" w:rsidRDefault="00700E26" w:rsidP="006C3F83">
      <w:pPr>
        <w:ind w:firstLine="340"/>
        <w:contextualSpacing/>
        <w:jc w:val="both"/>
      </w:pPr>
      <w:proofErr w:type="spellStart"/>
      <w:r w:rsidRPr="006C3F83">
        <w:t>Авхадеев</w:t>
      </w:r>
      <w:proofErr w:type="spellEnd"/>
      <w:r w:rsidRPr="006C3F83">
        <w:t xml:space="preserve"> В. Р. Охрана суверенитета государства от внешних пос</w:t>
      </w:r>
      <w:r w:rsidRPr="006C3F83">
        <w:t>я</w:t>
      </w:r>
      <w:r w:rsidRPr="006C3F83">
        <w:t>гательств</w:t>
      </w:r>
      <w:proofErr w:type="gramStart"/>
      <w:r w:rsidRPr="006C3F83">
        <w:t xml:space="preserve"> :</w:t>
      </w:r>
      <w:proofErr w:type="gramEnd"/>
      <w:r w:rsidRPr="006C3F83">
        <w:t xml:space="preserve"> международно-правовой и национально-правовой аспекты (на примере законодательства Российской Федерации) / В. Р. </w:t>
      </w:r>
      <w:proofErr w:type="spellStart"/>
      <w:r w:rsidRPr="006C3F83">
        <w:t>Авхадеев</w:t>
      </w:r>
      <w:proofErr w:type="spellEnd"/>
      <w:r w:rsidRPr="006C3F83">
        <w:t xml:space="preserve"> </w:t>
      </w:r>
      <w:r w:rsidR="0088213C" w:rsidRPr="006C3F83">
        <w:t xml:space="preserve">// Политика в изменяющемся мире </w:t>
      </w:r>
      <w:r w:rsidRPr="006C3F83">
        <w:t>: конфликты, решения, инновации : материалы Всероссийской научной конференции, посвящённой 20-летию кафедры политологии Казанского (Приволжского) федерального  университета, г. Набережные Челны, 29–</w:t>
      </w:r>
      <w:r w:rsidR="009D2C8A" w:rsidRPr="006C3F83">
        <w:t xml:space="preserve">30 июня 2010 г. / </w:t>
      </w:r>
      <w:proofErr w:type="spellStart"/>
      <w:r w:rsidR="009D2C8A" w:rsidRPr="006C3F83">
        <w:t>научн</w:t>
      </w:r>
      <w:proofErr w:type="spellEnd"/>
      <w:r w:rsidR="009D2C8A" w:rsidRPr="006C3F83">
        <w:t>. ред.</w:t>
      </w:r>
      <w:r w:rsidRPr="006C3F83">
        <w:t xml:space="preserve">: М. Х. </w:t>
      </w:r>
      <w:proofErr w:type="spellStart"/>
      <w:r w:rsidRPr="006C3F83">
        <w:t>Фарукшин</w:t>
      </w:r>
      <w:proofErr w:type="spellEnd"/>
      <w:r w:rsidRPr="006C3F83">
        <w:t xml:space="preserve">, О. И. </w:t>
      </w:r>
      <w:proofErr w:type="spellStart"/>
      <w:r w:rsidRPr="006C3F83">
        <w:t>Зазнаев</w:t>
      </w:r>
      <w:proofErr w:type="spellEnd"/>
      <w:r w:rsidRPr="006C3F83">
        <w:t>, А. Г. Большаков. – Казань</w:t>
      </w:r>
      <w:proofErr w:type="gramStart"/>
      <w:r w:rsidRPr="006C3F83">
        <w:t xml:space="preserve"> :</w:t>
      </w:r>
      <w:proofErr w:type="gramEnd"/>
      <w:r w:rsidRPr="006C3F83">
        <w:t xml:space="preserve"> Казанский (Приволжский) федеральный ун-т, 2010. – С. 177–180.</w:t>
      </w:r>
    </w:p>
    <w:p w:rsidR="006F2AC3" w:rsidRPr="006C3F83" w:rsidRDefault="006F2AC3" w:rsidP="006C3F83">
      <w:pPr>
        <w:ind w:firstLine="340"/>
        <w:contextualSpacing/>
        <w:jc w:val="both"/>
      </w:pPr>
    </w:p>
    <w:p w:rsidR="00A21FD9" w:rsidRPr="006C3F83" w:rsidRDefault="00A21FD9" w:rsidP="006C3F83">
      <w:pPr>
        <w:ind w:firstLine="340"/>
        <w:contextualSpacing/>
        <w:jc w:val="both"/>
      </w:pPr>
      <w:r w:rsidRPr="006C3F83">
        <w:t>Издания на иностранных языках приводятся в конце каждого ра</w:t>
      </w:r>
      <w:r w:rsidRPr="006C3F83">
        <w:t>з</w:t>
      </w:r>
      <w:r w:rsidRPr="006C3F83">
        <w:t>дела списка после литературы на русском языке.</w:t>
      </w:r>
      <w:r w:rsidRPr="006C3F83">
        <w:rPr>
          <w:b/>
          <w:bCs/>
        </w:rPr>
        <w:t> </w:t>
      </w:r>
    </w:p>
    <w:p w:rsidR="00A21FD9" w:rsidRPr="006C3F83" w:rsidRDefault="00A21FD9" w:rsidP="006C3F83">
      <w:pPr>
        <w:ind w:firstLine="340"/>
        <w:contextualSpacing/>
        <w:jc w:val="both"/>
      </w:pPr>
      <w:r w:rsidRPr="006C3F83">
        <w:t xml:space="preserve">Электронные ресурсы (например, </w:t>
      </w:r>
      <w:proofErr w:type="spellStart"/>
      <w:proofErr w:type="gramStart"/>
      <w:r w:rsidRPr="006C3F83">
        <w:t>С</w:t>
      </w:r>
      <w:proofErr w:type="gramEnd"/>
      <w:r w:rsidRPr="006C3F83">
        <w:t>D-ROMы</w:t>
      </w:r>
      <w:proofErr w:type="spellEnd"/>
      <w:r w:rsidRPr="006C3F83">
        <w:t>, статьи из электро</w:t>
      </w:r>
      <w:r w:rsidRPr="006C3F83">
        <w:t>н</w:t>
      </w:r>
      <w:r w:rsidRPr="006C3F83">
        <w:t>ных журналов, электронные книги) помещаются в соответствующий раздел списка в едином алфавитном ряду. Сведения для описания эле</w:t>
      </w:r>
      <w:r w:rsidRPr="006C3F83">
        <w:t>к</w:t>
      </w:r>
      <w:r w:rsidRPr="006C3F83">
        <w:t>тронных изданий берутся с домашней страницы сайта или с титульн</w:t>
      </w:r>
      <w:r w:rsidRPr="006C3F83">
        <w:t>о</w:t>
      </w:r>
      <w:r w:rsidRPr="006C3F83">
        <w:lastRenderedPageBreak/>
        <w:t>го экрана.</w:t>
      </w:r>
    </w:p>
    <w:p w:rsidR="00A21FD9" w:rsidRPr="006C3F83" w:rsidRDefault="00A21FD9" w:rsidP="006C3F83">
      <w:pPr>
        <w:ind w:firstLine="340"/>
        <w:contextualSpacing/>
        <w:jc w:val="both"/>
      </w:pPr>
      <w:r w:rsidRPr="006C3F83">
        <w:rPr>
          <w:iCs/>
        </w:rPr>
        <w:t>Например:</w:t>
      </w:r>
    </w:p>
    <w:p w:rsidR="00A21FD9" w:rsidRPr="006C3F83" w:rsidRDefault="00A21FD9" w:rsidP="006C3F83">
      <w:pPr>
        <w:shd w:val="clear" w:color="auto" w:fill="FFFFFF"/>
        <w:ind w:firstLine="340"/>
        <w:contextualSpacing/>
        <w:jc w:val="both"/>
      </w:pPr>
      <w:r w:rsidRPr="006C3F83">
        <w:t xml:space="preserve">Банк России [Электронный ресурс] : </w:t>
      </w:r>
      <w:proofErr w:type="spellStart"/>
      <w:r w:rsidRPr="006C3F83">
        <w:t>информ</w:t>
      </w:r>
      <w:proofErr w:type="gramStart"/>
      <w:r w:rsidRPr="006C3F83">
        <w:t>.-</w:t>
      </w:r>
      <w:proofErr w:type="gramEnd"/>
      <w:r w:rsidRPr="006C3F83">
        <w:t>аналит</w:t>
      </w:r>
      <w:proofErr w:type="spellEnd"/>
      <w:r w:rsidRPr="006C3F83">
        <w:t xml:space="preserve">. материалы. – М., </w:t>
      </w:r>
      <w:proofErr w:type="spellStart"/>
      <w:r w:rsidRPr="006C3F83">
        <w:t>cop</w:t>
      </w:r>
      <w:proofErr w:type="spellEnd"/>
      <w:r w:rsidRPr="006C3F83">
        <w:t>. 2000</w:t>
      </w:r>
      <w:r w:rsidR="004912F6" w:rsidRPr="006C3F83">
        <w:t>-</w:t>
      </w:r>
      <w:r w:rsidRPr="006C3F83">
        <w:t>2005. – Электрон</w:t>
      </w:r>
      <w:proofErr w:type="gramStart"/>
      <w:r w:rsidRPr="006C3F83">
        <w:t>.</w:t>
      </w:r>
      <w:proofErr w:type="gramEnd"/>
      <w:r w:rsidRPr="006C3F83">
        <w:t xml:space="preserve"> </w:t>
      </w:r>
      <w:proofErr w:type="gramStart"/>
      <w:r w:rsidRPr="006C3F83">
        <w:t>д</w:t>
      </w:r>
      <w:proofErr w:type="gramEnd"/>
      <w:r w:rsidRPr="006C3F83">
        <w:t>ан. – Режим доступа</w:t>
      </w:r>
      <w:proofErr w:type="gramStart"/>
      <w:r w:rsidRPr="006C3F83">
        <w:t xml:space="preserve"> :</w:t>
      </w:r>
      <w:proofErr w:type="gramEnd"/>
      <w:r w:rsidRPr="006C3F83">
        <w:t xml:space="preserve"> http://www.cbr.ru/analytics/.</w:t>
      </w:r>
    </w:p>
    <w:p w:rsidR="00C220E6" w:rsidRPr="006C3F83" w:rsidRDefault="00C220E6" w:rsidP="006C3F83">
      <w:pPr>
        <w:ind w:firstLine="340"/>
        <w:contextualSpacing/>
        <w:jc w:val="both"/>
      </w:pP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Материалы юридической практики</w:t>
      </w:r>
    </w:p>
    <w:p w:rsidR="006B32F1" w:rsidRPr="006C3F83" w:rsidRDefault="006B32F1" w:rsidP="006C3F83">
      <w:pPr>
        <w:ind w:firstLine="340"/>
        <w:contextualSpacing/>
        <w:jc w:val="both"/>
        <w:rPr>
          <w:b/>
          <w:bCs/>
        </w:rPr>
      </w:pP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В данном разделе указываются материалы различных видов юр</w:t>
      </w:r>
      <w:r w:rsidRPr="006C3F83">
        <w:t>и</w:t>
      </w:r>
      <w:r w:rsidRPr="006C3F83">
        <w:t>дической практики: международно-правовой, судебно-правовой, пр</w:t>
      </w:r>
      <w:r w:rsidRPr="006C3F83">
        <w:t>о</w:t>
      </w:r>
      <w:r w:rsidRPr="006C3F83">
        <w:t>курорской, следственной, нотариальной и других видов. Сначала ук</w:t>
      </w:r>
      <w:r w:rsidRPr="006C3F83">
        <w:t>а</w:t>
      </w:r>
      <w:r w:rsidRPr="006C3F83">
        <w:t>зываются решения международных судебных органов, правотворч</w:t>
      </w:r>
      <w:r w:rsidRPr="006C3F83">
        <w:t>е</w:t>
      </w:r>
      <w:r w:rsidRPr="006C3F83">
        <w:t>ские решения международных организаций (если в работе использую</w:t>
      </w:r>
      <w:r w:rsidRPr="006C3F83">
        <w:t>т</w:t>
      </w:r>
      <w:r w:rsidRPr="006C3F83">
        <w:t>ся материалы международно-правовой практики), далее – судебные решения судов Российской Федерации (в соответствии с иерархией судебной системы), материалы уголовных, гражданских, администр</w:t>
      </w:r>
      <w:r w:rsidRPr="006C3F83">
        <w:t>а</w:t>
      </w:r>
      <w:r w:rsidRPr="006C3F83">
        <w:t>тивных дел, материалы прокурорской, следственной практики и другие необходимые материалы.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Если при написании дипломной работы использованы материалы юридической практики (международно-правовой,</w:t>
      </w:r>
      <w:r w:rsidR="000F3A86" w:rsidRPr="006C3F83">
        <w:t xml:space="preserve"> </w:t>
      </w:r>
      <w:r w:rsidRPr="006C3F83">
        <w:t xml:space="preserve"> судебной, нотар</w:t>
      </w:r>
      <w:r w:rsidRPr="006C3F83">
        <w:t>и</w:t>
      </w:r>
      <w:r w:rsidRPr="006C3F83">
        <w:t>альной</w:t>
      </w:r>
      <w:r w:rsidR="000F3A86" w:rsidRPr="006C3F83">
        <w:t xml:space="preserve"> и др.</w:t>
      </w:r>
      <w:r w:rsidRPr="006C3F83">
        <w:t>), то в составляемом списке в первую очередь указываются опубликованные судебные решения, а за ними – неопубликованные.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>Например</w:t>
      </w:r>
      <w:r w:rsidRPr="006C3F83">
        <w:t>:</w:t>
      </w:r>
    </w:p>
    <w:p w:rsidR="006B32F1" w:rsidRPr="006C3F83" w:rsidRDefault="006B32F1" w:rsidP="006C3F83">
      <w:pPr>
        <w:ind w:firstLine="340"/>
        <w:contextualSpacing/>
        <w:jc w:val="both"/>
        <w:rPr>
          <w:rStyle w:val="ListParagraphChar"/>
          <w:rFonts w:ascii="Times New Roman" w:hAnsi="Times New Roman" w:cs="Times New Roman"/>
        </w:rPr>
      </w:pPr>
      <w:r w:rsidRPr="006C3F83">
        <w:t xml:space="preserve">Резолюция Совета Безопасности ООН 1566 от 8 октября 2004 г. </w:t>
      </w:r>
      <w:r w:rsidRPr="006C3F83">
        <w:rPr>
          <w:rStyle w:val="ListParagraphChar"/>
          <w:rFonts w:ascii="Times New Roman" w:hAnsi="Times New Roman" w:cs="Times New Roman"/>
        </w:rPr>
        <w:t>[Электронный ресурс] // Официальный сайт Организации Объединё</w:t>
      </w:r>
      <w:r w:rsidRPr="006C3F83">
        <w:rPr>
          <w:rStyle w:val="ListParagraphChar"/>
          <w:rFonts w:ascii="Times New Roman" w:hAnsi="Times New Roman" w:cs="Times New Roman"/>
        </w:rPr>
        <w:t>н</w:t>
      </w:r>
      <w:r w:rsidRPr="006C3F83">
        <w:rPr>
          <w:rStyle w:val="ListParagraphChar"/>
          <w:rFonts w:ascii="Times New Roman" w:hAnsi="Times New Roman" w:cs="Times New Roman"/>
        </w:rPr>
        <w:t>ных Наций. – Электрон</w:t>
      </w:r>
      <w:proofErr w:type="gramStart"/>
      <w:r w:rsidRPr="006C3F83">
        <w:rPr>
          <w:rStyle w:val="ListParagraphChar"/>
          <w:rFonts w:ascii="Times New Roman" w:hAnsi="Times New Roman" w:cs="Times New Roman"/>
        </w:rPr>
        <w:t>.</w:t>
      </w:r>
      <w:proofErr w:type="gramEnd"/>
      <w:r w:rsidRPr="006C3F83">
        <w:rPr>
          <w:rStyle w:val="ListParagraphChar"/>
          <w:rFonts w:ascii="Times New Roman" w:hAnsi="Times New Roman" w:cs="Times New Roman"/>
        </w:rPr>
        <w:t xml:space="preserve"> </w:t>
      </w:r>
      <w:proofErr w:type="gramStart"/>
      <w:r w:rsidR="00DB42F0" w:rsidRPr="006C3F83">
        <w:rPr>
          <w:rStyle w:val="ListParagraphChar"/>
          <w:rFonts w:ascii="Times New Roman" w:hAnsi="Times New Roman" w:cs="Times New Roman"/>
          <w:lang w:val="tt-RU"/>
        </w:rPr>
        <w:t>т</w:t>
      </w:r>
      <w:proofErr w:type="gramEnd"/>
      <w:r w:rsidR="00DB42F0" w:rsidRPr="006C3F83">
        <w:rPr>
          <w:rStyle w:val="ListParagraphChar"/>
          <w:rFonts w:ascii="Times New Roman" w:hAnsi="Times New Roman" w:cs="Times New Roman"/>
          <w:lang w:val="tt-RU"/>
        </w:rPr>
        <w:t xml:space="preserve">екст. </w:t>
      </w:r>
      <w:r w:rsidRPr="006C3F83">
        <w:rPr>
          <w:rStyle w:val="ListParagraphChar"/>
          <w:rFonts w:ascii="Times New Roman" w:hAnsi="Times New Roman" w:cs="Times New Roman"/>
        </w:rPr>
        <w:t>дан. – Режим доступа</w:t>
      </w:r>
      <w:proofErr w:type="gramStart"/>
      <w:r w:rsidRPr="006C3F83">
        <w:rPr>
          <w:rStyle w:val="ListParagraphChar"/>
          <w:rFonts w:ascii="Times New Roman" w:hAnsi="Times New Roman" w:cs="Times New Roman"/>
        </w:rPr>
        <w:t xml:space="preserve"> :</w:t>
      </w:r>
      <w:proofErr w:type="gramEnd"/>
      <w:r w:rsidRPr="006C3F83">
        <w:rPr>
          <w:rStyle w:val="ListParagraphChar"/>
          <w:rFonts w:ascii="Times New Roman" w:hAnsi="Times New Roman" w:cs="Times New Roman"/>
        </w:rPr>
        <w:t xml:space="preserve"> </w:t>
      </w:r>
      <w:hyperlink r:id="rId7" w:history="1">
        <w:r w:rsidR="009243AE" w:rsidRPr="006C3F83">
          <w:rPr>
            <w:rStyle w:val="aa"/>
            <w:color w:val="auto"/>
            <w:u w:val="none"/>
          </w:rPr>
          <w:t>http://www.un.org/russian/documen/scresol/res2004/res1566.htm</w:t>
        </w:r>
      </w:hyperlink>
      <w:r w:rsidR="00DB42F0" w:rsidRPr="006C3F83">
        <w:rPr>
          <w:rStyle w:val="ListParagraphChar"/>
          <w:rFonts w:ascii="Times New Roman" w:hAnsi="Times New Roman" w:cs="Times New Roman"/>
          <w:lang w:val="tt-RU"/>
        </w:rPr>
        <w:t xml:space="preserve"> </w:t>
      </w:r>
      <w:r w:rsidR="009243AE" w:rsidRPr="006C3F83">
        <w:rPr>
          <w:rStyle w:val="ListParagraphChar"/>
          <w:rFonts w:ascii="Times New Roman" w:hAnsi="Times New Roman" w:cs="Times New Roman"/>
        </w:rPr>
        <w:t>(дата о</w:t>
      </w:r>
      <w:r w:rsidR="009243AE" w:rsidRPr="006C3F83">
        <w:rPr>
          <w:rStyle w:val="ListParagraphChar"/>
          <w:rFonts w:ascii="Times New Roman" w:hAnsi="Times New Roman" w:cs="Times New Roman"/>
        </w:rPr>
        <w:t>б</w:t>
      </w:r>
      <w:r w:rsidR="009243AE" w:rsidRPr="006C3F83">
        <w:rPr>
          <w:rStyle w:val="ListParagraphChar"/>
          <w:rFonts w:ascii="Times New Roman" w:hAnsi="Times New Roman" w:cs="Times New Roman"/>
        </w:rPr>
        <w:t xml:space="preserve">ращения: 15.12.2010). </w:t>
      </w:r>
      <w:r w:rsidRPr="006C3F83">
        <w:t xml:space="preserve"> </w:t>
      </w:r>
      <w:r w:rsidRPr="006C3F83">
        <w:rPr>
          <w:rStyle w:val="ListParagraphChar"/>
          <w:rFonts w:ascii="Times New Roman" w:hAnsi="Times New Roman" w:cs="Times New Roman"/>
        </w:rPr>
        <w:t xml:space="preserve">– </w:t>
      </w:r>
      <w:proofErr w:type="spellStart"/>
      <w:r w:rsidRPr="006C3F83">
        <w:rPr>
          <w:rStyle w:val="ListParagraphChar"/>
          <w:rFonts w:ascii="Times New Roman" w:hAnsi="Times New Roman" w:cs="Times New Roman"/>
        </w:rPr>
        <w:t>Загл</w:t>
      </w:r>
      <w:proofErr w:type="spellEnd"/>
      <w:r w:rsidRPr="006C3F83">
        <w:rPr>
          <w:rStyle w:val="ListParagraphChar"/>
          <w:rFonts w:ascii="Times New Roman" w:hAnsi="Times New Roman" w:cs="Times New Roman"/>
        </w:rPr>
        <w:t>. с экрана</w:t>
      </w:r>
      <w:r w:rsidR="009243AE" w:rsidRPr="006C3F83">
        <w:rPr>
          <w:rStyle w:val="ListParagraphChar"/>
          <w:rFonts w:ascii="Times New Roman" w:hAnsi="Times New Roman" w:cs="Times New Roman"/>
        </w:rPr>
        <w:t>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Дело </w:t>
      </w:r>
      <w:proofErr w:type="gramStart"/>
      <w:r w:rsidRPr="006C3F83">
        <w:t>по иску Гарина к Санкт-Петербургскому объедин</w:t>
      </w:r>
      <w:r w:rsidR="008A4104" w:rsidRPr="006C3F83">
        <w:t>ё</w:t>
      </w:r>
      <w:r w:rsidRPr="006C3F83">
        <w:t>нному авиаотряду о выдаче дубликата трудовой книжки с изъятием из не</w:t>
      </w:r>
      <w:r w:rsidR="008A4104" w:rsidRPr="006C3F83">
        <w:t>ё</w:t>
      </w:r>
      <w:r w:rsidRPr="006C3F83">
        <w:t xml:space="preserve"> порочащих его записей</w:t>
      </w:r>
      <w:proofErr w:type="gramEnd"/>
      <w:r w:rsidRPr="006C3F83">
        <w:t> // Бюллетень Верховного Суда Российской  Федерации. – 1998. – № 1. – С. 21</w:t>
      </w:r>
      <w:r w:rsidR="005E227E" w:rsidRPr="006C3F83">
        <w:t>–</w:t>
      </w:r>
      <w:r w:rsidRPr="006C3F83">
        <w:t>23.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  <w:r w:rsidRPr="006C3F83">
        <w:t>Если использу</w:t>
      </w:r>
      <w:r w:rsidR="002B4F24" w:rsidRPr="006C3F83">
        <w:t>ю</w:t>
      </w:r>
      <w:r w:rsidRPr="006C3F83">
        <w:t>тся неопубликованные материалы судебной пра</w:t>
      </w:r>
      <w:r w:rsidRPr="006C3F83">
        <w:t>к</w:t>
      </w:r>
      <w:r w:rsidRPr="006C3F83">
        <w:t>тики, необходимо указать номер дела, место и единицу хранения в конкретном архиве или суде.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>Например</w:t>
      </w:r>
      <w:r w:rsidRPr="006C3F83">
        <w:t>:</w:t>
      </w:r>
    </w:p>
    <w:p w:rsidR="00DB42F0" w:rsidRPr="006C3F83" w:rsidRDefault="00DB42F0" w:rsidP="006C3F83">
      <w:pPr>
        <w:shd w:val="clear" w:color="auto" w:fill="FFFFFF"/>
        <w:ind w:firstLine="340"/>
        <w:contextualSpacing/>
        <w:jc w:val="both"/>
        <w:rPr>
          <w:color w:val="000000"/>
        </w:rPr>
      </w:pPr>
      <w:r w:rsidRPr="006C3F83">
        <w:rPr>
          <w:color w:val="000000"/>
        </w:rPr>
        <w:t xml:space="preserve">Материалы гражданского дела № 3-47/2010 // Архив Верховного суда Республики Татарстан. </w:t>
      </w:r>
      <w:r w:rsidRPr="006C3F83">
        <w:rPr>
          <w:color w:val="000000"/>
          <w:lang w:val="tt-RU"/>
        </w:rPr>
        <w:t>– Ф</w:t>
      </w:r>
      <w:r w:rsidRPr="006C3F83">
        <w:rPr>
          <w:color w:val="000000"/>
        </w:rPr>
        <w:t>. 92</w:t>
      </w:r>
      <w:r w:rsidRPr="006C3F83">
        <w:rPr>
          <w:color w:val="000000"/>
          <w:lang w:val="tt-RU"/>
        </w:rPr>
        <w:t>. –</w:t>
      </w:r>
      <w:r w:rsidRPr="006C3F83">
        <w:rPr>
          <w:color w:val="000000"/>
        </w:rPr>
        <w:t xml:space="preserve"> </w:t>
      </w:r>
      <w:r w:rsidRPr="006C3F83">
        <w:rPr>
          <w:color w:val="000000"/>
          <w:lang w:val="tt-RU"/>
        </w:rPr>
        <w:t>О</w:t>
      </w:r>
      <w:r w:rsidRPr="006C3F83">
        <w:rPr>
          <w:color w:val="000000"/>
        </w:rPr>
        <w:t>п. 7</w:t>
      </w:r>
      <w:r w:rsidRPr="006C3F83">
        <w:rPr>
          <w:color w:val="000000"/>
          <w:lang w:val="tt-RU"/>
        </w:rPr>
        <w:t>. –</w:t>
      </w:r>
      <w:r w:rsidRPr="006C3F83">
        <w:rPr>
          <w:color w:val="000000"/>
        </w:rPr>
        <w:t xml:space="preserve"> </w:t>
      </w:r>
      <w:r w:rsidRPr="006C3F83">
        <w:rPr>
          <w:color w:val="000000"/>
          <w:lang w:val="tt-RU"/>
        </w:rPr>
        <w:t>Д</w:t>
      </w:r>
      <w:r w:rsidRPr="006C3F83">
        <w:rPr>
          <w:color w:val="000000"/>
        </w:rPr>
        <w:t>. 6</w:t>
      </w:r>
      <w:r w:rsidRPr="006C3F83">
        <w:rPr>
          <w:color w:val="000000"/>
          <w:lang w:val="tt-RU"/>
        </w:rPr>
        <w:t>. –</w:t>
      </w:r>
      <w:r w:rsidRPr="006C3F83">
        <w:rPr>
          <w:color w:val="000000"/>
        </w:rPr>
        <w:t xml:space="preserve"> </w:t>
      </w:r>
      <w:r w:rsidRPr="006C3F83">
        <w:rPr>
          <w:color w:val="000000"/>
          <w:lang w:val="tt-RU"/>
        </w:rPr>
        <w:t>Л</w:t>
      </w:r>
      <w:r w:rsidRPr="006C3F83">
        <w:rPr>
          <w:color w:val="000000"/>
        </w:rPr>
        <w:t>. 100–101.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  <w:rPr>
          <w:bCs/>
          <w:caps/>
        </w:rPr>
      </w:pPr>
    </w:p>
    <w:p w:rsidR="000E3A96" w:rsidRPr="006C3F83" w:rsidRDefault="000E3A96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0E3A96" w:rsidRPr="006C3F83" w:rsidRDefault="000E3A96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0E3A96" w:rsidRPr="006C3F83" w:rsidRDefault="000E3A96" w:rsidP="006C3F83">
      <w:pPr>
        <w:shd w:val="clear" w:color="auto" w:fill="FFFFFF"/>
        <w:ind w:firstLine="340"/>
        <w:contextualSpacing/>
        <w:jc w:val="center"/>
        <w:rPr>
          <w:b/>
          <w:bCs/>
          <w:caps/>
        </w:rPr>
      </w:pPr>
    </w:p>
    <w:p w:rsidR="006B32F1" w:rsidRPr="006C3F83" w:rsidRDefault="006B32F1" w:rsidP="001B2C8D">
      <w:pPr>
        <w:shd w:val="clear" w:color="auto" w:fill="FFFFFF"/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Оформление ссылок (сносок)</w:t>
      </w:r>
    </w:p>
    <w:p w:rsidR="006B32F1" w:rsidRPr="006C3F83" w:rsidRDefault="006B32F1" w:rsidP="001B2C8D">
      <w:pPr>
        <w:shd w:val="clear" w:color="auto" w:fill="FFFFFF"/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на использованные источники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Ссылки на нормативные правовые акты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1. При первом упоминании о нормативном правовом акте следует в тексте или сноске указать его полное наименование, номер и дату пр</w:t>
      </w:r>
      <w:r w:rsidRPr="006C3F83">
        <w:t>и</w:t>
      </w:r>
      <w:r w:rsidRPr="006C3F83">
        <w:t xml:space="preserve">нятия; в сноске обязательно </w:t>
      </w:r>
      <w:r w:rsidR="002B76C6" w:rsidRPr="006C3F83">
        <w:t>указ</w:t>
      </w:r>
      <w:r w:rsidRPr="006C3F83">
        <w:t>ать источник опубликования.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Пример 1: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 соответствии с Федеральным законом от 26 декабря 1995 года «Об акционерных обществах»</w:t>
      </w:r>
      <w:r w:rsidRPr="006C3F83">
        <w:rPr>
          <w:vertAlign w:val="superscript"/>
        </w:rPr>
        <w:t>1</w:t>
      </w:r>
      <w:r w:rsidRPr="006C3F83">
        <w:t>  имущественные правоотношения …</w:t>
      </w:r>
      <w:proofErr w:type="gramStart"/>
      <w:r w:rsidRPr="006C3F83">
        <w:t xml:space="preserve"> .</w:t>
      </w:r>
      <w:proofErr w:type="gramEnd"/>
    </w:p>
    <w:p w:rsidR="006B32F1" w:rsidRPr="006C3F83" w:rsidRDefault="006B32F1" w:rsidP="006C3F83">
      <w:pPr>
        <w:ind w:firstLine="340"/>
        <w:contextualSpacing/>
        <w:jc w:val="both"/>
      </w:pPr>
      <w:r w:rsidRPr="006C3F83">
        <w:t>____________________</w:t>
      </w:r>
    </w:p>
    <w:p w:rsidR="006B32F1" w:rsidRPr="006C3F83" w:rsidRDefault="007479AA" w:rsidP="006C3F83">
      <w:pPr>
        <w:ind w:firstLine="340"/>
        <w:contextualSpacing/>
        <w:jc w:val="both"/>
      </w:pPr>
      <w:r w:rsidRPr="006C3F83">
        <w:rPr>
          <w:vertAlign w:val="superscript"/>
        </w:rPr>
        <w:t>1</w:t>
      </w:r>
      <w:r w:rsidRPr="006C3F83">
        <w:t xml:space="preserve"> Об акционерных обществах</w:t>
      </w:r>
      <w:proofErr w:type="gramStart"/>
      <w:r w:rsidRPr="006C3F83">
        <w:t xml:space="preserve"> :</w:t>
      </w:r>
      <w:proofErr w:type="gramEnd"/>
      <w:r w:rsidRPr="006C3F83">
        <w:t xml:space="preserve"> </w:t>
      </w:r>
      <w:r w:rsidR="00387B8D" w:rsidRPr="006C3F83">
        <w:t>ф</w:t>
      </w:r>
      <w:r w:rsidRPr="006C3F83">
        <w:t xml:space="preserve">едеральный закон от 26 декабря 1995 г. № 208-ФЗ </w:t>
      </w:r>
      <w:r w:rsidR="00387B8D" w:rsidRPr="006C3F83">
        <w:t>[</w:t>
      </w:r>
      <w:r w:rsidR="00BF5E0B" w:rsidRPr="006C3F83">
        <w:t>ред. от 28.12.2010</w:t>
      </w:r>
      <w:r w:rsidR="00387B8D" w:rsidRPr="006C3F83">
        <w:t>]</w:t>
      </w:r>
      <w:r w:rsidR="00BF5E0B" w:rsidRPr="006C3F83">
        <w:t xml:space="preserve"> </w:t>
      </w:r>
      <w:r w:rsidRPr="006C3F83">
        <w:t>// Собрание законодательства Российской Федерации. – 1996. – № 1. – Ст. 1.</w:t>
      </w:r>
      <w:r w:rsidR="006B32F1" w:rsidRPr="006C3F83">
        <w:t> </w:t>
      </w:r>
    </w:p>
    <w:p w:rsidR="007479AA" w:rsidRPr="006C3F83" w:rsidRDefault="007479AA" w:rsidP="006C3F83">
      <w:pPr>
        <w:ind w:firstLine="340"/>
        <w:contextualSpacing/>
        <w:jc w:val="both"/>
      </w:pP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Пример 2: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Федеральный  закон от 26 декабря 1995 г. </w:t>
      </w:r>
      <w:r w:rsidR="000468B7" w:rsidRPr="006C3F83">
        <w:t xml:space="preserve">№ 208-ФЗ </w:t>
      </w:r>
      <w:r w:rsidR="007479AA" w:rsidRPr="006C3F83">
        <w:t>«Об акци</w:t>
      </w:r>
      <w:r w:rsidR="007479AA" w:rsidRPr="006C3F83">
        <w:t>о</w:t>
      </w:r>
      <w:r w:rsidR="007479AA" w:rsidRPr="006C3F83">
        <w:t>нерных обществах»</w:t>
      </w:r>
      <w:r w:rsidRPr="006C3F83">
        <w:rPr>
          <w:vertAlign w:val="superscript"/>
        </w:rPr>
        <w:t>2</w:t>
      </w:r>
      <w:r w:rsidRPr="006C3F83">
        <w:t xml:space="preserve"> широко регулирует права законодателя…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___________________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vertAlign w:val="superscript"/>
        </w:rPr>
        <w:t>2</w:t>
      </w:r>
      <w:r w:rsidRPr="006C3F83">
        <w:t xml:space="preserve"> Собр</w:t>
      </w:r>
      <w:r w:rsidR="000F3A86" w:rsidRPr="006C3F83">
        <w:t>ание</w:t>
      </w:r>
      <w:r w:rsidRPr="006C3F83">
        <w:t xml:space="preserve"> законодательства Российской Федерации. – 1996. – № 1. – Ст. 1.</w:t>
      </w:r>
    </w:p>
    <w:p w:rsidR="00BD5215" w:rsidRPr="006C3F83" w:rsidRDefault="00BD5215" w:rsidP="006C3F83">
      <w:pPr>
        <w:ind w:firstLine="340"/>
        <w:contextualSpacing/>
        <w:jc w:val="both"/>
      </w:pPr>
    </w:p>
    <w:p w:rsidR="006B32F1" w:rsidRPr="006C3F83" w:rsidRDefault="006B32F1" w:rsidP="006C3F83">
      <w:pPr>
        <w:ind w:firstLine="340"/>
        <w:contextualSpacing/>
        <w:jc w:val="both"/>
      </w:pPr>
      <w:r w:rsidRPr="006C3F83">
        <w:t>2. При дальнейшем упоминании того же акта можно использовать</w:t>
      </w:r>
      <w:r w:rsidR="005E227E" w:rsidRPr="006C3F83">
        <w:t xml:space="preserve"> </w:t>
      </w:r>
      <w:r w:rsidRPr="006C3F83">
        <w:t>его краткое название, например: в соответствии со ст. 3 Закона «Об акционерных обществах» от 26 декабря 1995 года. Однако</w:t>
      </w:r>
      <w:proofErr w:type="gramStart"/>
      <w:r w:rsidRPr="006C3F83">
        <w:t>,</w:t>
      </w:r>
      <w:proofErr w:type="gramEnd"/>
      <w:r w:rsidRPr="006C3F83">
        <w:t xml:space="preserve"> обязательно следует назвать статьи или пункты акта, имеющие отношение к вопр</w:t>
      </w:r>
      <w:r w:rsidRPr="006C3F83">
        <w:t>о</w:t>
      </w:r>
      <w:r w:rsidRPr="006C3F83">
        <w:t>су.</w:t>
      </w:r>
    </w:p>
    <w:p w:rsidR="006B32F1" w:rsidRPr="006C3F83" w:rsidRDefault="006B32F1" w:rsidP="006C3F83">
      <w:pPr>
        <w:ind w:firstLine="340"/>
        <w:contextualSpacing/>
        <w:jc w:val="center"/>
      </w:pPr>
      <w:r w:rsidRPr="006C3F83">
        <w:rPr>
          <w:b/>
          <w:bCs/>
        </w:rPr>
        <w:t>Ссылки на специальную литературу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 тексте дипломной работы при упоминании какого-либо автора надо указать сначала его инициалы, затем фамилию (например, «Как подч</w:t>
      </w:r>
      <w:r w:rsidR="005E227E" w:rsidRPr="006C3F83">
        <w:t>ёркивает В.</w:t>
      </w:r>
      <w:r w:rsidR="00BD5215" w:rsidRPr="006C3F83">
        <w:t xml:space="preserve"> </w:t>
      </w:r>
      <w:r w:rsidRPr="006C3F83">
        <w:t>И. Сидоров», «по мнению В.</w:t>
      </w:r>
      <w:r w:rsidR="00BD5215" w:rsidRPr="006C3F83">
        <w:t xml:space="preserve"> </w:t>
      </w:r>
      <w:r w:rsidRPr="006C3F83">
        <w:t>Н. Ильина»</w:t>
      </w:r>
      <w:r w:rsidR="002B76C6" w:rsidRPr="006C3F83">
        <w:t>,</w:t>
      </w:r>
      <w:r w:rsidRPr="006C3F83">
        <w:t xml:space="preserve"> «следует согласиться с В.</w:t>
      </w:r>
      <w:r w:rsidR="00BD5215" w:rsidRPr="006C3F83">
        <w:t xml:space="preserve"> </w:t>
      </w:r>
      <w:r w:rsidRPr="006C3F83">
        <w:t>В. Серегиным» и т.</w:t>
      </w:r>
      <w:r w:rsidR="00BD5215" w:rsidRPr="006C3F83">
        <w:t xml:space="preserve"> </w:t>
      </w:r>
      <w:r w:rsidRPr="006C3F83">
        <w:t>д.). В подстрочной ссылке (сн</w:t>
      </w:r>
      <w:r w:rsidRPr="006C3F83">
        <w:t>о</w:t>
      </w:r>
      <w:r w:rsidRPr="006C3F83">
        <w:t>ске), наоборот, сначала указывается фамилия, затем инициалы автора (т.</w:t>
      </w:r>
      <w:r w:rsidR="00BD5215" w:rsidRPr="006C3F83">
        <w:t xml:space="preserve"> </w:t>
      </w:r>
      <w:r w:rsidRPr="006C3F83">
        <w:t>е. Сидоров В.</w:t>
      </w:r>
      <w:r w:rsidR="00BD5215" w:rsidRPr="006C3F83">
        <w:t xml:space="preserve"> </w:t>
      </w:r>
      <w:r w:rsidRPr="006C3F83">
        <w:t>И., Ильин В.</w:t>
      </w:r>
      <w:r w:rsidR="00BD5215" w:rsidRPr="006C3F83">
        <w:t xml:space="preserve"> </w:t>
      </w:r>
      <w:r w:rsidR="005E227E" w:rsidRPr="006C3F83">
        <w:t>Н., Серегин В.</w:t>
      </w:r>
      <w:r w:rsidR="00BD5215" w:rsidRPr="006C3F83">
        <w:t xml:space="preserve"> </w:t>
      </w:r>
      <w:r w:rsidRPr="006C3F83">
        <w:t>В. и т.</w:t>
      </w:r>
      <w:r w:rsidR="00BD5215" w:rsidRPr="006C3F83">
        <w:t xml:space="preserve"> </w:t>
      </w:r>
      <w:r w:rsidRPr="006C3F83">
        <w:t>д.).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При ссылке в тексте дипломной работы на научную работу (книга, статья или др.), упоминаемую в первый раз, в сноске даются все и</w:t>
      </w:r>
      <w:r w:rsidRPr="006C3F83">
        <w:t>с</w:t>
      </w:r>
      <w:r w:rsidRPr="006C3F83">
        <w:t>ходные данные о ней (фамилия и инициалы автора, название, место издания, издательство, год, страница цитируемого фрагмента текста).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>Например: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«По мнению А.</w:t>
      </w:r>
      <w:r w:rsidR="00BD5215" w:rsidRPr="006C3F83">
        <w:t xml:space="preserve"> </w:t>
      </w:r>
      <w:r w:rsidRPr="006C3F83">
        <w:t>Л. Хомякова, в гражданском праве стран контине</w:t>
      </w:r>
      <w:r w:rsidRPr="006C3F83">
        <w:t>н</w:t>
      </w:r>
      <w:r w:rsidRPr="006C3F83">
        <w:lastRenderedPageBreak/>
        <w:t>тальной системы понятие договора не только теоретически, но и по существу опирается на понятие обязательства». В сноске должно быть написано: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Хомяков Л.</w:t>
      </w:r>
      <w:r w:rsidR="00BD5215" w:rsidRPr="006C3F83">
        <w:t xml:space="preserve"> </w:t>
      </w:r>
      <w:r w:rsidRPr="006C3F83">
        <w:t>А. Обязательственное право. – М.</w:t>
      </w:r>
      <w:proofErr w:type="gramStart"/>
      <w:r w:rsidRPr="006C3F83">
        <w:t xml:space="preserve"> :</w:t>
      </w:r>
      <w:proofErr w:type="gramEnd"/>
      <w:r w:rsidRPr="006C3F83">
        <w:t xml:space="preserve"> Проспект, 1998. – С. 866–867.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При последующем упоминании того же автора и произведения в сноске достаточно написать: Хомяков </w:t>
      </w:r>
      <w:r w:rsidR="007479AA" w:rsidRPr="006C3F83">
        <w:t>Л</w:t>
      </w:r>
      <w:r w:rsidRPr="006C3F83">
        <w:t>.</w:t>
      </w:r>
      <w:r w:rsidR="00BD5215" w:rsidRPr="006C3F83">
        <w:t xml:space="preserve"> </w:t>
      </w:r>
      <w:r w:rsidR="007479AA" w:rsidRPr="006C3F83">
        <w:t>А.</w:t>
      </w:r>
      <w:r w:rsidRPr="006C3F83">
        <w:t xml:space="preserve"> Указ</w:t>
      </w:r>
      <w:proofErr w:type="gramStart"/>
      <w:r w:rsidRPr="006C3F83">
        <w:t>.</w:t>
      </w:r>
      <w:proofErr w:type="gramEnd"/>
      <w:r w:rsidRPr="006C3F83">
        <w:t xml:space="preserve"> </w:t>
      </w:r>
      <w:proofErr w:type="gramStart"/>
      <w:r w:rsidRPr="006C3F83">
        <w:t>с</w:t>
      </w:r>
      <w:proofErr w:type="gramEnd"/>
      <w:r w:rsidRPr="006C3F83">
        <w:t>оч. – С. 210–240.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Заголовок описания в библиографической ссылке на произведение одного, двух и тр</w:t>
      </w:r>
      <w:r w:rsidR="00804726" w:rsidRPr="006C3F83">
        <w:t>ё</w:t>
      </w:r>
      <w:r w:rsidRPr="006C3F83">
        <w:t>х авторов является обязательным.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>Например:</w:t>
      </w:r>
    </w:p>
    <w:p w:rsidR="006B32F1" w:rsidRPr="006C3F83" w:rsidRDefault="00460474" w:rsidP="006C3F83">
      <w:pPr>
        <w:ind w:firstLine="340"/>
        <w:contextualSpacing/>
        <w:jc w:val="both"/>
      </w:pPr>
      <w:hyperlink r:id="rId8" w:tooltip="Агафонова Н.Н. - список книг" w:history="1">
        <w:r w:rsidR="006B32F1" w:rsidRPr="006C3F83">
          <w:t>Агафонова Н.</w:t>
        </w:r>
        <w:r w:rsidR="00BD5215" w:rsidRPr="006C3F83">
          <w:t xml:space="preserve"> </w:t>
        </w:r>
        <w:r w:rsidR="006B32F1" w:rsidRPr="006C3F83">
          <w:t>Н.</w:t>
        </w:r>
      </w:hyperlink>
      <w:r w:rsidR="00804726" w:rsidRPr="006C3F83">
        <w:t>,</w:t>
      </w:r>
      <w:r w:rsidR="006B32F1" w:rsidRPr="006C3F83">
        <w:t xml:space="preserve"> </w:t>
      </w:r>
      <w:hyperlink r:id="rId9" w:tooltip="Артеменков С.В. - список книг" w:history="1">
        <w:r w:rsidR="00804726" w:rsidRPr="006C3F83">
          <w:t>Артеменков С.</w:t>
        </w:r>
        <w:r w:rsidR="00BD5215" w:rsidRPr="006C3F83">
          <w:t xml:space="preserve"> </w:t>
        </w:r>
        <w:r w:rsidR="006B32F1" w:rsidRPr="006C3F83">
          <w:t>В.</w:t>
        </w:r>
      </w:hyperlink>
      <w:r w:rsidR="00804726" w:rsidRPr="006C3F83">
        <w:t>,</w:t>
      </w:r>
      <w:r w:rsidR="006B32F1" w:rsidRPr="006C3F83">
        <w:t xml:space="preserve"> </w:t>
      </w:r>
      <w:hyperlink r:id="rId10" w:tooltip="Безбах В.В. - список книг" w:history="1">
        <w:proofErr w:type="spellStart"/>
        <w:r w:rsidR="006B32F1" w:rsidRPr="006C3F83">
          <w:t>Безбах</w:t>
        </w:r>
        <w:proofErr w:type="spellEnd"/>
        <w:r w:rsidR="006B32F1" w:rsidRPr="006C3F83">
          <w:t xml:space="preserve"> В.</w:t>
        </w:r>
        <w:r w:rsidR="00BD5215" w:rsidRPr="006C3F83">
          <w:t xml:space="preserve"> </w:t>
        </w:r>
        <w:r w:rsidR="006B32F1" w:rsidRPr="006C3F83">
          <w:t>В.</w:t>
        </w:r>
      </w:hyperlink>
      <w:r w:rsidR="006B32F1" w:rsidRPr="006C3F83">
        <w:t xml:space="preserve"> Гражданское пр</w:t>
      </w:r>
      <w:r w:rsidR="006B32F1" w:rsidRPr="006C3F83">
        <w:t>а</w:t>
      </w:r>
      <w:r w:rsidR="006B32F1" w:rsidRPr="006C3F83">
        <w:t>во</w:t>
      </w:r>
      <w:proofErr w:type="gramStart"/>
      <w:r w:rsidR="006B32F1" w:rsidRPr="006C3F83">
        <w:t xml:space="preserve"> :</w:t>
      </w:r>
      <w:proofErr w:type="gramEnd"/>
      <w:r w:rsidR="006B32F1" w:rsidRPr="006C3F83">
        <w:t xml:space="preserve"> учебник для вузов / под ред. </w:t>
      </w:r>
      <w:r w:rsidR="00F2359E" w:rsidRPr="006C3F83">
        <w:t xml:space="preserve">В. П. </w:t>
      </w:r>
      <w:r w:rsidR="006B32F1" w:rsidRPr="006C3F83">
        <w:t xml:space="preserve">Мозолина, </w:t>
      </w:r>
      <w:r w:rsidR="00F2359E" w:rsidRPr="006C3F83">
        <w:t xml:space="preserve">А. И. </w:t>
      </w:r>
      <w:proofErr w:type="spellStart"/>
      <w:r w:rsidR="006B32F1" w:rsidRPr="006C3F83">
        <w:t>Масляева</w:t>
      </w:r>
      <w:proofErr w:type="spellEnd"/>
      <w:r w:rsidR="00F2359E" w:rsidRPr="006C3F83">
        <w:t xml:space="preserve">. </w:t>
      </w:r>
      <w:r w:rsidR="006B32F1" w:rsidRPr="006C3F83">
        <w:t>– М.</w:t>
      </w:r>
      <w:proofErr w:type="gramStart"/>
      <w:r w:rsidR="00F2359E" w:rsidRPr="006C3F83">
        <w:t xml:space="preserve"> </w:t>
      </w:r>
      <w:r w:rsidR="006B32F1" w:rsidRPr="006C3F83">
        <w:t>:</w:t>
      </w:r>
      <w:proofErr w:type="gramEnd"/>
      <w:r w:rsidR="006B32F1" w:rsidRPr="006C3F83">
        <w:t xml:space="preserve">  </w:t>
      </w:r>
      <w:proofErr w:type="spellStart"/>
      <w:r>
        <w:fldChar w:fldCharType="begin"/>
      </w:r>
      <w:r>
        <w:instrText>HYPERLINK "http://shop.top-kniga.ru/producers/in/5/" \o "книги издательства Юристъ"</w:instrText>
      </w:r>
      <w:r>
        <w:fldChar w:fldCharType="separate"/>
      </w:r>
      <w:r w:rsidR="006B32F1" w:rsidRPr="006C3F83">
        <w:t>Юристъ</w:t>
      </w:r>
      <w:proofErr w:type="spellEnd"/>
      <w:r>
        <w:fldChar w:fldCharType="end"/>
      </w:r>
      <w:r w:rsidR="006B32F1" w:rsidRPr="006C3F83">
        <w:t>, 2007. – С. 232.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При наличии в документе более тр</w:t>
      </w:r>
      <w:r w:rsidR="00804726" w:rsidRPr="006C3F83">
        <w:t>ё</w:t>
      </w:r>
      <w:r w:rsidRPr="006C3F83">
        <w:t>х авторов описание составляе</w:t>
      </w:r>
      <w:r w:rsidRPr="006C3F83">
        <w:t>т</w:t>
      </w:r>
      <w:r w:rsidRPr="006C3F83">
        <w:t>ся на заглавие, а за косой чертой приводят всех, либо тр</w:t>
      </w:r>
      <w:r w:rsidR="00804726" w:rsidRPr="006C3F83">
        <w:t>ё</w:t>
      </w:r>
      <w:r w:rsidRPr="006C3F83">
        <w:t>х авторов с добавлением слов «и др.».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>Например: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Управление маркетинговыми исследованиями в регионе / В.</w:t>
      </w:r>
      <w:r w:rsidR="00D277A9" w:rsidRPr="006C3F83">
        <w:t xml:space="preserve"> </w:t>
      </w:r>
      <w:r w:rsidRPr="006C3F83">
        <w:t>А. Р</w:t>
      </w:r>
      <w:r w:rsidRPr="006C3F83">
        <w:t>а</w:t>
      </w:r>
      <w:r w:rsidRPr="006C3F83">
        <w:t>зумовский, Д.</w:t>
      </w:r>
      <w:r w:rsidR="00D277A9" w:rsidRPr="006C3F83">
        <w:t xml:space="preserve"> </w:t>
      </w:r>
      <w:r w:rsidRPr="006C3F83">
        <w:t>А. Андреев, В.</w:t>
      </w:r>
      <w:r w:rsidR="00D277A9" w:rsidRPr="006C3F83">
        <w:t xml:space="preserve"> </w:t>
      </w:r>
      <w:r w:rsidRPr="006C3F83">
        <w:t>С.</w:t>
      </w:r>
      <w:r w:rsidR="000F3A86" w:rsidRPr="006C3F83">
        <w:t xml:space="preserve"> </w:t>
      </w:r>
      <w:r w:rsidRPr="006C3F83">
        <w:t xml:space="preserve">Шишкин </w:t>
      </w:r>
      <w:r w:rsidR="00387B8D" w:rsidRPr="006C3F83">
        <w:t>[</w:t>
      </w:r>
      <w:r w:rsidRPr="006C3F83">
        <w:t>и др.</w:t>
      </w:r>
      <w:r w:rsidR="00387B8D" w:rsidRPr="006C3F83">
        <w:t>].</w:t>
      </w:r>
      <w:r w:rsidRPr="006C3F83">
        <w:t xml:space="preserve"> – М., 2002. – </w:t>
      </w:r>
      <w:r w:rsidR="00D277A9" w:rsidRPr="006C3F83">
        <w:t>С. 1</w:t>
      </w:r>
      <w:r w:rsidRPr="006C3F83">
        <w:t>10.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При использовании статьи в сноске указываются фамилия и ин</w:t>
      </w:r>
      <w:r w:rsidRPr="006C3F83">
        <w:t>и</w:t>
      </w:r>
      <w:r w:rsidRPr="006C3F83">
        <w:t>циалы автора, название статьи, название журнала, год издания, номер, страница (на которой находится соответствующий текст).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>Например:</w:t>
      </w:r>
    </w:p>
    <w:p w:rsidR="00D277A9" w:rsidRPr="006C3F83" w:rsidRDefault="00D277A9" w:rsidP="006C3F83">
      <w:pPr>
        <w:ind w:firstLine="340"/>
        <w:contextualSpacing/>
        <w:jc w:val="both"/>
      </w:pPr>
      <w:r w:rsidRPr="006C3F83">
        <w:t>Талан М. В. Преступления в сфере экономической деятельности, совершаемые должностными лицами, как проявление коррупции // З</w:t>
      </w:r>
      <w:r w:rsidRPr="006C3F83">
        <w:t>а</w:t>
      </w:r>
      <w:r w:rsidRPr="006C3F83">
        <w:t>коны России</w:t>
      </w:r>
      <w:proofErr w:type="gramStart"/>
      <w:r w:rsidRPr="006C3F83">
        <w:t xml:space="preserve"> :</w:t>
      </w:r>
      <w:proofErr w:type="gramEnd"/>
      <w:r w:rsidRPr="006C3F83">
        <w:t xml:space="preserve"> опыт, анализ, практика. – 2009. – № 12. – С. 3.</w:t>
      </w:r>
    </w:p>
    <w:p w:rsidR="002B76C6" w:rsidRPr="006C3F83" w:rsidRDefault="006B32F1" w:rsidP="006C3F83">
      <w:pPr>
        <w:ind w:firstLine="340"/>
        <w:contextualSpacing/>
        <w:jc w:val="both"/>
      </w:pPr>
      <w:r w:rsidRPr="006C3F83">
        <w:t xml:space="preserve">В ссылках на газеты указываются </w:t>
      </w:r>
      <w:r w:rsidR="002B76C6" w:rsidRPr="006C3F83">
        <w:t xml:space="preserve">автор, </w:t>
      </w:r>
      <w:r w:rsidRPr="006C3F83">
        <w:t>название статьи, газеты, год издания, число и месяц.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 xml:space="preserve">Например: </w:t>
      </w:r>
    </w:p>
    <w:p w:rsidR="00B2405F" w:rsidRPr="006C3F83" w:rsidRDefault="00B2405F" w:rsidP="006C3F83">
      <w:pPr>
        <w:ind w:firstLine="340"/>
        <w:contextualSpacing/>
        <w:jc w:val="both"/>
        <w:rPr>
          <w:bCs/>
        </w:rPr>
      </w:pPr>
      <w:r w:rsidRPr="006C3F83">
        <w:rPr>
          <w:bCs/>
        </w:rPr>
        <w:t xml:space="preserve">Колесниченко </w:t>
      </w:r>
      <w:proofErr w:type="gramStart"/>
      <w:r w:rsidRPr="006C3F83">
        <w:rPr>
          <w:bCs/>
        </w:rPr>
        <w:t>А.</w:t>
      </w:r>
      <w:proofErr w:type="gramEnd"/>
      <w:r w:rsidRPr="006C3F83">
        <w:rPr>
          <w:bCs/>
        </w:rPr>
        <w:t xml:space="preserve"> Откуда начальники? // Аргументы и факты. – 2011. – 9 март.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 ссылках на архивные документы указываются название архива (полное или общепринятое сокращ</w:t>
      </w:r>
      <w:r w:rsidR="00D65FE9" w:rsidRPr="006C3F83">
        <w:t>ё</w:t>
      </w:r>
      <w:r w:rsidRPr="006C3F83">
        <w:t>нное), номер фонда, номер описи, номер дела и листа.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 xml:space="preserve">Например: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Государственный архив Ярославской области.</w:t>
      </w:r>
      <w:r w:rsidR="00387B8D" w:rsidRPr="006C3F83">
        <w:t xml:space="preserve"> –</w:t>
      </w:r>
      <w:r w:rsidRPr="006C3F83">
        <w:t xml:space="preserve"> Ф. 210. – Оп. 4. – Д</w:t>
      </w:r>
      <w:r w:rsidR="002B76C6" w:rsidRPr="006C3F83">
        <w:t xml:space="preserve">. </w:t>
      </w:r>
      <w:r w:rsidRPr="006C3F83">
        <w:t xml:space="preserve">146. – Л. 73.      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или: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ГАМО. – Ф.</w:t>
      </w:r>
      <w:r w:rsidR="00D65FE9" w:rsidRPr="006C3F83">
        <w:t xml:space="preserve"> </w:t>
      </w:r>
      <w:r w:rsidRPr="006C3F83">
        <w:t>319. – Оп. 1. – Д. 192. – Л.</w:t>
      </w:r>
      <w:r w:rsidR="003821C2" w:rsidRPr="006C3F83">
        <w:t xml:space="preserve"> </w:t>
      </w:r>
      <w:r w:rsidRPr="006C3F83">
        <w:t>70.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Ссылки на труды, в которых опубликованы статьи и документы, оформляются следующим образом:</w:t>
      </w:r>
    </w:p>
    <w:p w:rsidR="000E3A96" w:rsidRPr="006C3F83" w:rsidRDefault="000E3A96" w:rsidP="006C3F83">
      <w:pPr>
        <w:ind w:firstLine="340"/>
        <w:contextualSpacing/>
        <w:jc w:val="both"/>
      </w:pPr>
      <w:r w:rsidRPr="006C3F83">
        <w:lastRenderedPageBreak/>
        <w:t>Агеев В. Н. Международные стандарты в области ограничения прав и свобод личности</w:t>
      </w:r>
      <w:r w:rsidR="00E36D15" w:rsidRPr="006C3F83">
        <w:t xml:space="preserve"> // Научные труды. </w:t>
      </w:r>
      <w:proofErr w:type="spellStart"/>
      <w:r w:rsidR="00E36D15" w:rsidRPr="006C3F83">
        <w:t>Вып</w:t>
      </w:r>
      <w:proofErr w:type="spellEnd"/>
      <w:r w:rsidR="00E36D15" w:rsidRPr="006C3F83">
        <w:t>. 8</w:t>
      </w:r>
      <w:proofErr w:type="gramStart"/>
      <w:r w:rsidR="00E36D15" w:rsidRPr="006C3F83">
        <w:t xml:space="preserve"> :</w:t>
      </w:r>
      <w:proofErr w:type="gramEnd"/>
      <w:r w:rsidR="00E36D15" w:rsidRPr="006C3F83">
        <w:t xml:space="preserve"> в 3 т. / </w:t>
      </w:r>
      <w:r w:rsidR="004C6056" w:rsidRPr="006C3F83">
        <w:t>Российская академия юридических наук.</w:t>
      </w:r>
      <w:r w:rsidR="00E36D15" w:rsidRPr="006C3F83">
        <w:t xml:space="preserve"> </w:t>
      </w:r>
      <w:r w:rsidR="004C6056" w:rsidRPr="006C3F83">
        <w:t>– М.</w:t>
      </w:r>
      <w:proofErr w:type="gramStart"/>
      <w:r w:rsidR="004C6056" w:rsidRPr="006C3F83">
        <w:t xml:space="preserve"> :</w:t>
      </w:r>
      <w:proofErr w:type="gramEnd"/>
      <w:r w:rsidR="004C6056" w:rsidRPr="006C3F83">
        <w:t xml:space="preserve"> Издательская Группа «Юрист», 2008. </w:t>
      </w:r>
      <w:r w:rsidR="00E36D15" w:rsidRPr="006C3F83">
        <w:t xml:space="preserve">– Т. 2. </w:t>
      </w:r>
      <w:r w:rsidR="004C6056" w:rsidRPr="006C3F83">
        <w:t>– С. 11.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Допускается опускать последние слова длинных заглавий при п</w:t>
      </w:r>
      <w:r w:rsidRPr="006C3F83">
        <w:t>о</w:t>
      </w:r>
      <w:r w:rsidRPr="006C3F83">
        <w:t>вторном их упоминании, заменяя их многоточием.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 ссылке на государственные стандарты указываются: номер ста</w:t>
      </w:r>
      <w:r w:rsidRPr="006C3F83">
        <w:t>н</w:t>
      </w:r>
      <w:r w:rsidRPr="006C3F83">
        <w:t xml:space="preserve">дарта, его название, дата введения, место издания, издательство и год издания.                       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 xml:space="preserve">Например: </w:t>
      </w:r>
    </w:p>
    <w:p w:rsidR="006B32F1" w:rsidRPr="006C3F83" w:rsidRDefault="000E0C42" w:rsidP="006C3F83">
      <w:pPr>
        <w:ind w:firstLine="340"/>
        <w:contextualSpacing/>
        <w:jc w:val="both"/>
      </w:pPr>
      <w:r w:rsidRPr="006C3F83">
        <w:rPr>
          <w:color w:val="000000"/>
        </w:rPr>
        <w:t xml:space="preserve">ГОСТ 6.10.4–84. </w:t>
      </w:r>
      <w:r w:rsidR="006B32F1" w:rsidRPr="006C3F83">
        <w:rPr>
          <w:color w:val="000000"/>
        </w:rPr>
        <w:t>Придание юридической силы документам на</w:t>
      </w:r>
      <w:r w:rsidR="006B32F1" w:rsidRPr="006C3F83">
        <w:t xml:space="preserve"> м</w:t>
      </w:r>
      <w:r w:rsidR="006B32F1" w:rsidRPr="006C3F83">
        <w:t>а</w:t>
      </w:r>
      <w:r w:rsidR="006B32F1" w:rsidRPr="006C3F83">
        <w:t xml:space="preserve">шинном носителе и </w:t>
      </w:r>
      <w:proofErr w:type="spellStart"/>
      <w:r w:rsidR="006B32F1" w:rsidRPr="006C3F83">
        <w:t>машинограмме</w:t>
      </w:r>
      <w:proofErr w:type="spellEnd"/>
      <w:r w:rsidR="006B32F1" w:rsidRPr="006C3F83">
        <w:t>, создаваемым средствами вычисл</w:t>
      </w:r>
      <w:r w:rsidR="006B32F1" w:rsidRPr="006C3F83">
        <w:t>и</w:t>
      </w:r>
      <w:r w:rsidR="006B32F1" w:rsidRPr="006C3F83">
        <w:t>тельной техники. Основные положения. – М.</w:t>
      </w:r>
      <w:proofErr w:type="gramStart"/>
      <w:r w:rsidR="006B32F1" w:rsidRPr="006C3F83">
        <w:t xml:space="preserve"> :</w:t>
      </w:r>
      <w:proofErr w:type="gramEnd"/>
      <w:r w:rsidR="006B32F1" w:rsidRPr="006C3F83">
        <w:t xml:space="preserve"> Изд-во стандартов, 1985. – 88 с.</w:t>
      </w:r>
    </w:p>
    <w:p w:rsidR="006B32F1" w:rsidRPr="006C3F83" w:rsidRDefault="006B32F1" w:rsidP="006C3F83">
      <w:pPr>
        <w:ind w:firstLine="340"/>
        <w:contextualSpacing/>
        <w:jc w:val="both"/>
        <w:rPr>
          <w:color w:val="000000"/>
        </w:rPr>
      </w:pPr>
      <w:r w:rsidRPr="006C3F83">
        <w:t xml:space="preserve">В повторных ссылках на стандарты приводится обозначение </w:t>
      </w:r>
      <w:r w:rsidRPr="006C3F83">
        <w:rPr>
          <w:color w:val="000000"/>
        </w:rPr>
        <w:t>док</w:t>
      </w:r>
      <w:r w:rsidRPr="006C3F83">
        <w:rPr>
          <w:color w:val="000000"/>
        </w:rPr>
        <w:t>у</w:t>
      </w:r>
      <w:r w:rsidRPr="006C3F83">
        <w:rPr>
          <w:color w:val="000000"/>
        </w:rPr>
        <w:t xml:space="preserve">мента, его номер и год принятия, </w:t>
      </w:r>
      <w:r w:rsidR="009564CE" w:rsidRPr="006C3F83">
        <w:rPr>
          <w:color w:val="000000"/>
        </w:rPr>
        <w:t xml:space="preserve">страницы, </w:t>
      </w:r>
      <w:r w:rsidRPr="006C3F83">
        <w:rPr>
          <w:color w:val="000000"/>
        </w:rPr>
        <w:t>например: ГОСТ 6.10.4–84.</w:t>
      </w:r>
      <w:r w:rsidR="009564CE" w:rsidRPr="006C3F83">
        <w:rPr>
          <w:color w:val="000000"/>
        </w:rPr>
        <w:t xml:space="preserve"> – С. 33.</w:t>
      </w:r>
    </w:p>
    <w:p w:rsidR="006B32F1" w:rsidRPr="006C3F83" w:rsidRDefault="006B32F1" w:rsidP="006C3F83">
      <w:pPr>
        <w:ind w:firstLine="340"/>
        <w:contextualSpacing/>
        <w:jc w:val="center"/>
        <w:rPr>
          <w:b/>
          <w:bCs/>
        </w:rPr>
      </w:pPr>
      <w:r w:rsidRPr="006C3F83">
        <w:rPr>
          <w:b/>
          <w:bCs/>
        </w:rPr>
        <w:t>Ссылки на материалы юридической практики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При написании дипломной работы могут быть использованы мат</w:t>
      </w:r>
      <w:r w:rsidRPr="006C3F83">
        <w:t>е</w:t>
      </w:r>
      <w:r w:rsidRPr="006C3F83">
        <w:t>риалы юридической практики (международно-правовой, судебной, нотариальной</w:t>
      </w:r>
      <w:r w:rsidR="007479AA" w:rsidRPr="006C3F83">
        <w:t xml:space="preserve"> и др.</w:t>
      </w:r>
      <w:r w:rsidRPr="006C3F83">
        <w:t>). Их источниками могут быть как печатные, так и электронные издания. В случае обращение автора дипломной работы к неопубликованным материалам судебной практики, необходимо ук</w:t>
      </w:r>
      <w:r w:rsidRPr="006C3F83">
        <w:t>а</w:t>
      </w:r>
      <w:r w:rsidRPr="006C3F83">
        <w:t>зать номер дела, место и единицу хранения в конкретном архиве с</w:t>
      </w:r>
      <w:r w:rsidRPr="006C3F83">
        <w:t>у</w:t>
      </w:r>
      <w:r w:rsidRPr="006C3F83">
        <w:t>дебного либо иного учреждения.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iCs/>
        </w:rPr>
        <w:t>Например</w:t>
      </w:r>
      <w:r w:rsidRPr="006C3F83">
        <w:t>:</w:t>
      </w:r>
    </w:p>
    <w:p w:rsidR="006B32F1" w:rsidRPr="006C3F83" w:rsidRDefault="00D65FE9" w:rsidP="006C3F83">
      <w:pPr>
        <w:ind w:firstLine="340"/>
        <w:contextualSpacing/>
        <w:jc w:val="both"/>
        <w:rPr>
          <w:rStyle w:val="ListParagraphChar"/>
          <w:rFonts w:ascii="Times New Roman" w:hAnsi="Times New Roman" w:cs="Times New Roman"/>
        </w:rPr>
      </w:pPr>
      <w:r w:rsidRPr="006C3F83">
        <w:t xml:space="preserve">1. </w:t>
      </w:r>
      <w:r w:rsidR="006B32F1" w:rsidRPr="006C3F83">
        <w:t xml:space="preserve">Приговор Московского городского суда по делу № 2-0081/2010 от 24 сентября 2010 г. </w:t>
      </w:r>
      <w:r w:rsidR="006B32F1" w:rsidRPr="006C3F83">
        <w:rPr>
          <w:rStyle w:val="ListParagraphChar"/>
          <w:rFonts w:ascii="Times New Roman" w:hAnsi="Times New Roman" w:cs="Times New Roman"/>
        </w:rPr>
        <w:t>[Электронный ресурс] // Официальный сайт М</w:t>
      </w:r>
      <w:r w:rsidR="006B32F1" w:rsidRPr="006C3F83">
        <w:rPr>
          <w:rStyle w:val="ListParagraphChar"/>
          <w:rFonts w:ascii="Times New Roman" w:hAnsi="Times New Roman" w:cs="Times New Roman"/>
        </w:rPr>
        <w:t>о</w:t>
      </w:r>
      <w:r w:rsidR="006B32F1" w:rsidRPr="006C3F83">
        <w:rPr>
          <w:rStyle w:val="ListParagraphChar"/>
          <w:rFonts w:ascii="Times New Roman" w:hAnsi="Times New Roman" w:cs="Times New Roman"/>
        </w:rPr>
        <w:t>сковского городского суда. – Электрон</w:t>
      </w:r>
      <w:proofErr w:type="gramStart"/>
      <w:r w:rsidR="006B32F1" w:rsidRPr="006C3F83">
        <w:rPr>
          <w:rStyle w:val="ListParagraphChar"/>
          <w:rFonts w:ascii="Times New Roman" w:hAnsi="Times New Roman" w:cs="Times New Roman"/>
        </w:rPr>
        <w:t>.</w:t>
      </w:r>
      <w:proofErr w:type="gramEnd"/>
      <w:r w:rsidR="006B32F1" w:rsidRPr="006C3F83">
        <w:rPr>
          <w:rStyle w:val="ListParagraphChar"/>
          <w:rFonts w:ascii="Times New Roman" w:hAnsi="Times New Roman" w:cs="Times New Roman"/>
        </w:rPr>
        <w:t xml:space="preserve"> </w:t>
      </w:r>
      <w:proofErr w:type="gramStart"/>
      <w:r w:rsidR="006B32F1" w:rsidRPr="006C3F83">
        <w:rPr>
          <w:rStyle w:val="ListParagraphChar"/>
          <w:rFonts w:ascii="Times New Roman" w:hAnsi="Times New Roman" w:cs="Times New Roman"/>
        </w:rPr>
        <w:t>т</w:t>
      </w:r>
      <w:proofErr w:type="gramEnd"/>
      <w:r w:rsidR="006B32F1" w:rsidRPr="006C3F83">
        <w:rPr>
          <w:rStyle w:val="ListParagraphChar"/>
          <w:rFonts w:ascii="Times New Roman" w:hAnsi="Times New Roman" w:cs="Times New Roman"/>
        </w:rPr>
        <w:t>екст</w:t>
      </w:r>
      <w:r w:rsidR="009564CE" w:rsidRPr="006C3F83">
        <w:rPr>
          <w:rStyle w:val="ListParagraphChar"/>
          <w:rFonts w:ascii="Times New Roman" w:hAnsi="Times New Roman" w:cs="Times New Roman"/>
        </w:rPr>
        <w:t xml:space="preserve">. </w:t>
      </w:r>
      <w:r w:rsidR="006B32F1" w:rsidRPr="006C3F83">
        <w:rPr>
          <w:rStyle w:val="ListParagraphChar"/>
          <w:rFonts w:ascii="Times New Roman" w:hAnsi="Times New Roman" w:cs="Times New Roman"/>
        </w:rPr>
        <w:t>дан. – Режим доступа</w:t>
      </w:r>
      <w:proofErr w:type="gramStart"/>
      <w:r w:rsidR="006B32F1" w:rsidRPr="006C3F83">
        <w:rPr>
          <w:rStyle w:val="ListParagraphChar"/>
          <w:rFonts w:ascii="Times New Roman" w:hAnsi="Times New Roman" w:cs="Times New Roman"/>
        </w:rPr>
        <w:t xml:space="preserve"> :</w:t>
      </w:r>
      <w:proofErr w:type="gramEnd"/>
      <w:r w:rsidR="006B32F1" w:rsidRPr="006C3F83">
        <w:t xml:space="preserve"> </w:t>
      </w:r>
      <w:hyperlink r:id="rId11" w:history="1">
        <w:r w:rsidR="009564CE" w:rsidRPr="006C3F83">
          <w:rPr>
            <w:rStyle w:val="aa"/>
            <w:color w:val="auto"/>
            <w:u w:val="none"/>
          </w:rPr>
          <w:t>http://www.mos-gorsud.ru/files/2-0081_2010_-_Prigovor_ot_24.09.2010.doc</w:t>
        </w:r>
      </w:hyperlink>
      <w:r w:rsidR="009564CE" w:rsidRPr="006C3F83">
        <w:rPr>
          <w:rStyle w:val="ListParagraphChar"/>
          <w:rFonts w:ascii="Times New Roman" w:hAnsi="Times New Roman" w:cs="Times New Roman"/>
        </w:rPr>
        <w:t xml:space="preserve"> (дата обращения: 15.12.2010). </w:t>
      </w:r>
      <w:r w:rsidR="006B32F1" w:rsidRPr="006C3F83">
        <w:rPr>
          <w:rStyle w:val="ListParagraphChar"/>
          <w:rFonts w:ascii="Times New Roman" w:hAnsi="Times New Roman" w:cs="Times New Roman"/>
        </w:rPr>
        <w:t xml:space="preserve"> </w:t>
      </w:r>
    </w:p>
    <w:p w:rsidR="006B32F1" w:rsidRPr="006C3F83" w:rsidRDefault="00D65FE9" w:rsidP="006C3F83">
      <w:pPr>
        <w:ind w:firstLine="340"/>
        <w:contextualSpacing/>
        <w:jc w:val="both"/>
      </w:pPr>
      <w:r w:rsidRPr="006C3F83">
        <w:t>2.</w:t>
      </w:r>
      <w:r w:rsidR="00DC7D68" w:rsidRPr="006C3F83">
        <w:t xml:space="preserve"> При наличии оснований, предусмотренных </w:t>
      </w:r>
      <w:proofErr w:type="spellStart"/>
      <w:r w:rsidR="00DC7D68" w:rsidRPr="006C3F83">
        <w:t>подп</w:t>
      </w:r>
      <w:proofErr w:type="spellEnd"/>
      <w:r w:rsidR="00DC7D68" w:rsidRPr="006C3F83">
        <w:t>. «г» п. 6 ст. 81 Трудового кодекса Российской Федерации, увольнение работника пр</w:t>
      </w:r>
      <w:r w:rsidR="00DC7D68" w:rsidRPr="006C3F83">
        <w:t>о</w:t>
      </w:r>
      <w:r w:rsidR="00DC7D68" w:rsidRPr="006C3F83">
        <w:t>изводится независимо от применения к нему мер уголовной или адм</w:t>
      </w:r>
      <w:r w:rsidR="00DC7D68" w:rsidRPr="006C3F83">
        <w:t>и</w:t>
      </w:r>
      <w:r w:rsidR="00DC7D68" w:rsidRPr="006C3F83">
        <w:t>нистративной ответственности</w:t>
      </w:r>
      <w:proofErr w:type="gramStart"/>
      <w:r w:rsidR="00DC7D68" w:rsidRPr="006C3F83">
        <w:t xml:space="preserve"> </w:t>
      </w:r>
      <w:r w:rsidR="006B32F1" w:rsidRPr="006C3F83">
        <w:t>:</w:t>
      </w:r>
      <w:proofErr w:type="gramEnd"/>
      <w:r w:rsidR="006B32F1" w:rsidRPr="006C3F83">
        <w:t xml:space="preserve"> </w:t>
      </w:r>
      <w:r w:rsidR="009564CE" w:rsidRPr="006C3F83">
        <w:t>п</w:t>
      </w:r>
      <w:r w:rsidR="006B32F1" w:rsidRPr="006C3F83">
        <w:t>остановление президиума Самарск</w:t>
      </w:r>
      <w:r w:rsidR="006B32F1" w:rsidRPr="006C3F83">
        <w:t>о</w:t>
      </w:r>
      <w:r w:rsidR="006B32F1" w:rsidRPr="006C3F83">
        <w:t xml:space="preserve">го областного суда от 5 августа 2004 г. // Бюллетень Верховного </w:t>
      </w:r>
      <w:r w:rsidR="00DC7D68" w:rsidRPr="006C3F83">
        <w:t>С</w:t>
      </w:r>
      <w:r w:rsidR="006B32F1" w:rsidRPr="006C3F83">
        <w:t>уда Российской Федерации. – 2005. – № 1.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  <w:rPr>
          <w:color w:val="000000"/>
        </w:rPr>
      </w:pPr>
      <w:r w:rsidRPr="006C3F83">
        <w:t xml:space="preserve">Материалы уголовного дела № 108987 // Архив </w:t>
      </w:r>
      <w:proofErr w:type="spellStart"/>
      <w:r w:rsidRPr="006C3F83">
        <w:rPr>
          <w:color w:val="000000"/>
        </w:rPr>
        <w:t>Набережночелни</w:t>
      </w:r>
      <w:r w:rsidRPr="006C3F83">
        <w:rPr>
          <w:color w:val="000000"/>
        </w:rPr>
        <w:t>н</w:t>
      </w:r>
      <w:r w:rsidRPr="006C3F83">
        <w:rPr>
          <w:color w:val="000000"/>
        </w:rPr>
        <w:t>ского</w:t>
      </w:r>
      <w:proofErr w:type="spellEnd"/>
      <w:r w:rsidRPr="006C3F83">
        <w:rPr>
          <w:color w:val="000000"/>
        </w:rPr>
        <w:t xml:space="preserve"> городского суда Республики Татарстан. </w:t>
      </w:r>
      <w:proofErr w:type="gramStart"/>
      <w:r w:rsidR="009564CE" w:rsidRPr="006C3F83">
        <w:rPr>
          <w:color w:val="000000"/>
        </w:rPr>
        <w:t>–Ф</w:t>
      </w:r>
      <w:proofErr w:type="gramEnd"/>
      <w:r w:rsidRPr="006C3F83">
        <w:rPr>
          <w:color w:val="000000"/>
        </w:rPr>
        <w:t>. 92</w:t>
      </w:r>
      <w:r w:rsidR="009564CE" w:rsidRPr="006C3F83">
        <w:rPr>
          <w:color w:val="000000"/>
        </w:rPr>
        <w:t>. –</w:t>
      </w:r>
      <w:r w:rsidRPr="006C3F83">
        <w:rPr>
          <w:color w:val="000000"/>
        </w:rPr>
        <w:t xml:space="preserve"> </w:t>
      </w:r>
      <w:r w:rsidR="009564CE" w:rsidRPr="006C3F83">
        <w:rPr>
          <w:color w:val="000000"/>
        </w:rPr>
        <w:t>О</w:t>
      </w:r>
      <w:r w:rsidRPr="006C3F83">
        <w:rPr>
          <w:color w:val="000000"/>
        </w:rPr>
        <w:t>п. 7</w:t>
      </w:r>
      <w:r w:rsidR="009564CE" w:rsidRPr="006C3F83">
        <w:rPr>
          <w:color w:val="000000"/>
        </w:rPr>
        <w:t>. –</w:t>
      </w:r>
      <w:r w:rsidRPr="006C3F83">
        <w:rPr>
          <w:color w:val="000000"/>
        </w:rPr>
        <w:t xml:space="preserve"> </w:t>
      </w:r>
      <w:r w:rsidR="009564CE" w:rsidRPr="006C3F83">
        <w:rPr>
          <w:color w:val="000000"/>
        </w:rPr>
        <w:t>Д</w:t>
      </w:r>
      <w:r w:rsidRPr="006C3F83">
        <w:rPr>
          <w:color w:val="000000"/>
        </w:rPr>
        <w:t>. 6</w:t>
      </w:r>
      <w:r w:rsidR="009564CE" w:rsidRPr="006C3F83">
        <w:rPr>
          <w:color w:val="000000"/>
        </w:rPr>
        <w:t>. –</w:t>
      </w:r>
      <w:r w:rsidRPr="006C3F83">
        <w:rPr>
          <w:color w:val="000000"/>
        </w:rPr>
        <w:t xml:space="preserve"> </w:t>
      </w:r>
      <w:r w:rsidR="009564CE" w:rsidRPr="006C3F83">
        <w:rPr>
          <w:color w:val="000000"/>
        </w:rPr>
        <w:t>Л</w:t>
      </w:r>
      <w:r w:rsidRPr="006C3F83">
        <w:rPr>
          <w:color w:val="000000"/>
        </w:rPr>
        <w:t xml:space="preserve">. 100–101. 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</w:pPr>
    </w:p>
    <w:p w:rsidR="00B85649" w:rsidRPr="006C3F83" w:rsidRDefault="00B85649" w:rsidP="006C3F83">
      <w:pPr>
        <w:ind w:firstLine="340"/>
        <w:contextualSpacing/>
        <w:jc w:val="center"/>
        <w:rPr>
          <w:b/>
          <w:bCs/>
          <w:caps/>
        </w:rPr>
      </w:pPr>
    </w:p>
    <w:p w:rsidR="006B32F1" w:rsidRPr="006C3F83" w:rsidRDefault="006B32F1" w:rsidP="001B2C8D">
      <w:pPr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Составление электронной презентации</w:t>
      </w:r>
    </w:p>
    <w:p w:rsidR="006B32F1" w:rsidRPr="006C3F83" w:rsidRDefault="006B32F1" w:rsidP="001B2C8D">
      <w:pPr>
        <w:shd w:val="clear" w:color="auto" w:fill="FFFFFF"/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дипломной работы</w:t>
      </w:r>
    </w:p>
    <w:p w:rsidR="006B32F1" w:rsidRPr="006C3F83" w:rsidRDefault="006B32F1" w:rsidP="006C3F83">
      <w:pPr>
        <w:shd w:val="clear" w:color="auto" w:fill="FFFFFF"/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Составление электронной презентации дипломной работы наиб</w:t>
      </w:r>
      <w:r w:rsidRPr="006C3F83">
        <w:t>о</w:t>
      </w:r>
      <w:r w:rsidRPr="006C3F83">
        <w:t>лее удобно осуществляется с использованием программного обеспеч</w:t>
      </w:r>
      <w:r w:rsidRPr="006C3F83">
        <w:t>е</w:t>
      </w:r>
      <w:r w:rsidRPr="006C3F83">
        <w:t xml:space="preserve">ния </w:t>
      </w:r>
      <w:proofErr w:type="spellStart"/>
      <w:r w:rsidRPr="006C3F83">
        <w:t>Microsoft</w:t>
      </w:r>
      <w:proofErr w:type="spellEnd"/>
      <w:r w:rsidRPr="006C3F83">
        <w:t xml:space="preserve"> </w:t>
      </w:r>
      <w:r w:rsidRPr="006C3F83">
        <w:rPr>
          <w:lang w:val="en-US"/>
        </w:rPr>
        <w:t>Office</w:t>
      </w:r>
      <w:r w:rsidRPr="006C3F83">
        <w:t xml:space="preserve"> </w:t>
      </w:r>
      <w:proofErr w:type="spellStart"/>
      <w:r w:rsidRPr="006C3F83">
        <w:t>PowerPoint</w:t>
      </w:r>
      <w:proofErr w:type="spellEnd"/>
      <w:r w:rsidRPr="006C3F83">
        <w:t>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Электронная презентация да</w:t>
      </w:r>
      <w:r w:rsidR="007479AA" w:rsidRPr="006C3F83">
        <w:t>ё</w:t>
      </w:r>
      <w:r w:rsidRPr="006C3F83">
        <w:t>т преимуществ</w:t>
      </w:r>
      <w:r w:rsidR="000F3A86" w:rsidRPr="006C3F83">
        <w:t>а</w:t>
      </w:r>
      <w:r w:rsidRPr="006C3F83">
        <w:t xml:space="preserve"> перед </w:t>
      </w:r>
      <w:proofErr w:type="gramStart"/>
      <w:r w:rsidRPr="006C3F83">
        <w:t>обычной</w:t>
      </w:r>
      <w:proofErr w:type="gramEnd"/>
      <w:r w:rsidRPr="006C3F83">
        <w:t>, б</w:t>
      </w:r>
      <w:r w:rsidRPr="006C3F83">
        <w:t>у</w:t>
      </w:r>
      <w:r w:rsidRPr="006C3F83">
        <w:t xml:space="preserve">мажно-плакатной. </w:t>
      </w:r>
      <w:r w:rsidR="000F3A86" w:rsidRPr="006C3F83">
        <w:t>Так, например, о</w:t>
      </w:r>
      <w:r w:rsidRPr="006C3F83">
        <w:t>на</w:t>
      </w:r>
      <w:r w:rsidRPr="006C3F83">
        <w:rPr>
          <w:b/>
        </w:rPr>
        <w:t xml:space="preserve"> </w:t>
      </w:r>
      <w:r w:rsidRPr="006C3F83">
        <w:t>позволяет члену ГАК одновр</w:t>
      </w:r>
      <w:r w:rsidRPr="006C3F83">
        <w:t>е</w:t>
      </w:r>
      <w:r w:rsidRPr="006C3F83">
        <w:t>менно изучать дипломную работу и контролировать выступление ст</w:t>
      </w:r>
      <w:r w:rsidRPr="006C3F83">
        <w:t>у</w:t>
      </w:r>
      <w:r w:rsidRPr="006C3F83">
        <w:t>дента. Поэтому желательно сопровождать выступление презентацией с использованием 15 – 20 слайдов.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Основными принципами при составлении подобной презентации являются лаконичность, ясность, уместность, сдержанность, нагля</w:t>
      </w:r>
      <w:r w:rsidRPr="006C3F83">
        <w:t>д</w:t>
      </w:r>
      <w:r w:rsidRPr="006C3F83">
        <w:t>ность (подч</w:t>
      </w:r>
      <w:r w:rsidR="00D65FE9" w:rsidRPr="006C3F83">
        <w:t>ё</w:t>
      </w:r>
      <w:r w:rsidRPr="006C3F83">
        <w:t>ркивание ключевых моментов), запоминаемость (разумное использование ярких эффектов).</w:t>
      </w:r>
    </w:p>
    <w:p w:rsidR="00054AF5" w:rsidRPr="006C3F83" w:rsidRDefault="006B32F1" w:rsidP="006C3F83">
      <w:pPr>
        <w:ind w:firstLine="340"/>
        <w:contextualSpacing/>
        <w:jc w:val="both"/>
      </w:pPr>
      <w:r w:rsidRPr="006C3F83">
        <w:t xml:space="preserve">Необходимо начать </w:t>
      </w:r>
      <w:r w:rsidR="007479AA" w:rsidRPr="006C3F83">
        <w:t>электронную презентацию</w:t>
      </w:r>
      <w:r w:rsidRPr="006C3F83">
        <w:t xml:space="preserve"> с заголовочного слайда и завершить </w:t>
      </w:r>
      <w:proofErr w:type="gramStart"/>
      <w:r w:rsidRPr="006C3F83">
        <w:t>итоговым</w:t>
      </w:r>
      <w:proofErr w:type="gramEnd"/>
      <w:r w:rsidRPr="006C3F83">
        <w:t>. В заголовке привод</w:t>
      </w:r>
      <w:r w:rsidR="002B4F24" w:rsidRPr="006C3F83">
        <w:t>я</w:t>
      </w:r>
      <w:r w:rsidRPr="006C3F83">
        <w:t>тся название и а</w:t>
      </w:r>
      <w:r w:rsidRPr="006C3F83">
        <w:t>в</w:t>
      </w:r>
      <w:r w:rsidRPr="006C3F83">
        <w:t xml:space="preserve">тор. </w:t>
      </w:r>
      <w:r w:rsidR="00054AF5" w:rsidRPr="006C3F83">
        <w:t>Можно использовать</w:t>
      </w:r>
      <w:r w:rsidRPr="006C3F83">
        <w:t xml:space="preserve"> краткое название и поместить его на все слайды. Нужно сделать нумерацию слайдов и написать, сколько всего их в презентации.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Основное требование – каждый слайд должен иметь заголовок, к</w:t>
      </w:r>
      <w:r w:rsidRPr="006C3F83">
        <w:t>о</w:t>
      </w:r>
      <w:r w:rsidRPr="006C3F83">
        <w:t>личество слов в слайде не должно превышать 50.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Необходимо использовать шаблоны для подготовки професси</w:t>
      </w:r>
      <w:r w:rsidRPr="006C3F83">
        <w:t>о</w:t>
      </w:r>
      <w:r w:rsidRPr="006C3F83">
        <w:t xml:space="preserve">нальной </w:t>
      </w:r>
      <w:r w:rsidR="007479AA" w:rsidRPr="006C3F83">
        <w:t>электронной презентации</w:t>
      </w:r>
      <w:r w:rsidRPr="006C3F83">
        <w:t>. При разработке оформления рек</w:t>
      </w:r>
      <w:r w:rsidRPr="006C3F83">
        <w:t>о</w:t>
      </w:r>
      <w:r w:rsidRPr="006C3F83">
        <w:t>мендуется использовать дизайн шаблонов. Не следует увлекаться я</w:t>
      </w:r>
      <w:r w:rsidRPr="006C3F83">
        <w:t>р</w:t>
      </w:r>
      <w:r w:rsidRPr="006C3F83">
        <w:t>кими шаблонами, информация на слайде должна быть контрастна в отношении фона, а фон не должен затенять содержимое слайда, если яркость проецирующего оборудования будет не достаточной. Необх</w:t>
      </w:r>
      <w:r w:rsidRPr="006C3F83">
        <w:t>о</w:t>
      </w:r>
      <w:r w:rsidRPr="006C3F83">
        <w:t>димо подобрать два-три различных фоновых оформления для того, чтобы иметь возможность варьировать фон при плохой проекции.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Не нужно злоупотреблять эффектами анимации. Оптимальной н</w:t>
      </w:r>
      <w:r w:rsidRPr="006C3F83">
        <w:t>а</w:t>
      </w:r>
      <w:r w:rsidRPr="006C3F83">
        <w:t xml:space="preserve">стройкой эффектов анимации является появление в первую очередь заголовка слайда, а затем – текста по абзацам. </w:t>
      </w:r>
      <w:r w:rsidR="002B4F24" w:rsidRPr="006C3F83">
        <w:t>Е</w:t>
      </w:r>
      <w:r w:rsidRPr="006C3F83">
        <w:t>сли</w:t>
      </w:r>
      <w:r w:rsidR="002B4F24" w:rsidRPr="006C3F83">
        <w:t>,</w:t>
      </w:r>
      <w:r w:rsidRPr="006C3F83">
        <w:t xml:space="preserve"> </w:t>
      </w:r>
      <w:r w:rsidR="002B4F24" w:rsidRPr="006C3F83">
        <w:t xml:space="preserve">при этом, </w:t>
      </w:r>
      <w:r w:rsidRPr="006C3F83">
        <w:t>нескол</w:t>
      </w:r>
      <w:r w:rsidRPr="006C3F83">
        <w:t>ь</w:t>
      </w:r>
      <w:r w:rsidRPr="006C3F83">
        <w:t>ко слайдов имеют одинаковое название, то заголовок слайда должен постоянно оставаться на экране. Динамическая анимация эффективна тогда, когда в процессе выступления происходит логическая тран</w:t>
      </w:r>
      <w:r w:rsidRPr="006C3F83">
        <w:t>с</w:t>
      </w:r>
      <w:r w:rsidRPr="006C3F83">
        <w:t>формация существующей структуры в новую структуру. Настройка анимации, при которой происходит появление текста по буквам или словам, может вызвать негативную реакцию со стороны членов коми</w:t>
      </w:r>
      <w:r w:rsidRPr="006C3F83">
        <w:t>с</w:t>
      </w:r>
      <w:r w:rsidRPr="006C3F83">
        <w:t xml:space="preserve">сии, которые одновременно должны выполнять 3 различных дела: </w:t>
      </w:r>
      <w:r w:rsidRPr="006C3F83">
        <w:lastRenderedPageBreak/>
        <w:t>слушать выступление, бегло изучать текст работы и вникать в тонк</w:t>
      </w:r>
      <w:r w:rsidRPr="006C3F83">
        <w:t>о</w:t>
      </w:r>
      <w:r w:rsidRPr="006C3F83">
        <w:t xml:space="preserve">сти визуального преподнесения </w:t>
      </w:r>
      <w:r w:rsidR="00222263" w:rsidRPr="006C3F83">
        <w:t>студентом</w:t>
      </w:r>
      <w:r w:rsidRPr="006C3F83">
        <w:t xml:space="preserve"> материала исследования. Ведь визуальное восприятие слайда презентации занимает от 2 до 5 секунд, в то время как продолжительность некоторых видов анимации может превышать 20 секунд.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Очень важно не торопиться на докладе и внятно произносить ка</w:t>
      </w:r>
      <w:r w:rsidRPr="006C3F83">
        <w:t>ж</w:t>
      </w:r>
      <w:r w:rsidRPr="006C3F83">
        <w:t xml:space="preserve">дое слово. Презентация является </w:t>
      </w:r>
      <w:r w:rsidR="007479AA" w:rsidRPr="006C3F83">
        <w:t>вспомогательным</w:t>
      </w:r>
      <w:r w:rsidRPr="006C3F83">
        <w:t xml:space="preserve"> средством для во</w:t>
      </w:r>
      <w:r w:rsidRPr="006C3F83">
        <w:t>с</w:t>
      </w:r>
      <w:r w:rsidRPr="006C3F83">
        <w:t>произведения доклада дипломного проекта, но не заменяет его полн</w:t>
      </w:r>
      <w:r w:rsidRPr="006C3F83">
        <w:t>о</w:t>
      </w:r>
      <w:r w:rsidRPr="006C3F83">
        <w:t>стью. Если студент ограничивается чтением текста слайдов, то это м</w:t>
      </w:r>
      <w:r w:rsidRPr="006C3F83">
        <w:t>о</w:t>
      </w:r>
      <w:r w:rsidRPr="006C3F83">
        <w:t>жет служить сигналом комиссии о том, что студент не ориентируется в содержании. Желательно подготовить к каждому слайду заметки по докладу. Далее – распечатать их и использовать при подготовке, и, в крайнем случае, на самой презентации. Нужно распечатать некоторые ключевые слайды в качестве раздаточного материала.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 автоматическом режиме необходимо проконтролировать вр</w:t>
      </w:r>
      <w:r w:rsidRPr="006C3F83">
        <w:t>е</w:t>
      </w:r>
      <w:r w:rsidRPr="006C3F83">
        <w:t>менной интервал своего доклада.</w:t>
      </w:r>
    </w:p>
    <w:p w:rsidR="006B32F1" w:rsidRPr="006C3F83" w:rsidRDefault="006B32F1" w:rsidP="006C3F83">
      <w:pPr>
        <w:ind w:firstLine="340"/>
        <w:contextualSpacing/>
        <w:jc w:val="both"/>
      </w:pPr>
    </w:p>
    <w:p w:rsidR="006B32F1" w:rsidRPr="006C3F83" w:rsidRDefault="006B32F1" w:rsidP="006C3F83">
      <w:pPr>
        <w:ind w:firstLine="340"/>
        <w:contextualSpacing/>
        <w:jc w:val="both"/>
        <w:rPr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CE5757" w:rsidRPr="006C3F83" w:rsidRDefault="00CE5757" w:rsidP="006C3F83">
      <w:pPr>
        <w:ind w:firstLine="340"/>
        <w:contextualSpacing/>
        <w:jc w:val="both"/>
        <w:rPr>
          <w:bCs/>
          <w:caps/>
        </w:rPr>
      </w:pPr>
    </w:p>
    <w:p w:rsidR="00CE5757" w:rsidRPr="006C3F83" w:rsidRDefault="00CE5757" w:rsidP="006C3F83">
      <w:pPr>
        <w:ind w:firstLine="340"/>
        <w:contextualSpacing/>
        <w:jc w:val="both"/>
        <w:rPr>
          <w:bCs/>
          <w:caps/>
        </w:rPr>
      </w:pPr>
    </w:p>
    <w:p w:rsidR="00EF518E" w:rsidRPr="006C3F83" w:rsidRDefault="00EF518E" w:rsidP="006C3F83">
      <w:pPr>
        <w:ind w:firstLine="340"/>
        <w:contextualSpacing/>
        <w:jc w:val="both"/>
        <w:rPr>
          <w:bCs/>
          <w:caps/>
        </w:rPr>
      </w:pPr>
    </w:p>
    <w:p w:rsidR="001B2C8D" w:rsidRDefault="001B2C8D" w:rsidP="006C3F83">
      <w:pPr>
        <w:ind w:firstLine="340"/>
        <w:contextualSpacing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B32F1" w:rsidRPr="006C3F83" w:rsidRDefault="006B32F1" w:rsidP="001B2C8D">
      <w:pPr>
        <w:contextualSpacing/>
        <w:jc w:val="center"/>
        <w:rPr>
          <w:caps/>
        </w:rPr>
      </w:pPr>
      <w:r w:rsidRPr="006C3F83">
        <w:rPr>
          <w:b/>
          <w:bCs/>
          <w:caps/>
        </w:rPr>
        <w:t>Порядок защиты дипломной работы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b/>
          <w:bCs/>
        </w:rPr>
        <w:t> 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К защите дипломной работы допускаются студенты, выполнившие все требования учебного плана и образовательной программы по сп</w:t>
      </w:r>
      <w:r w:rsidRPr="006C3F83">
        <w:t>е</w:t>
      </w:r>
      <w:r w:rsidRPr="006C3F83">
        <w:t>циальности 030501.65 «Юриспруденция».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bCs/>
        </w:rPr>
        <w:t>Дипломная работа, подготовленная без соблюдения требований, указанных в настоящих методических рекомендациях, к защите не д</w:t>
      </w:r>
      <w:r w:rsidRPr="006C3F83">
        <w:rPr>
          <w:bCs/>
        </w:rPr>
        <w:t>о</w:t>
      </w:r>
      <w:r w:rsidRPr="006C3F83">
        <w:rPr>
          <w:bCs/>
        </w:rPr>
        <w:t xml:space="preserve">пускается. 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Невыполнение дипломником указаний научного руководителя, </w:t>
      </w:r>
      <w:proofErr w:type="spellStart"/>
      <w:r w:rsidRPr="006C3F83">
        <w:t>н</w:t>
      </w:r>
      <w:r w:rsidRPr="006C3F83">
        <w:t>е</w:t>
      </w:r>
      <w:r w:rsidRPr="006C3F83">
        <w:t>пред</w:t>
      </w:r>
      <w:r w:rsidR="00306CEC" w:rsidRPr="006C3F83">
        <w:t>о</w:t>
      </w:r>
      <w:r w:rsidRPr="006C3F83">
        <w:t>ставление</w:t>
      </w:r>
      <w:proofErr w:type="spellEnd"/>
      <w:r w:rsidRPr="006C3F83">
        <w:t xml:space="preserve"> информации о ходе работы, неявка без уважительных причин на консультации дают  научному руководителю основание для принятия решения о </w:t>
      </w:r>
      <w:proofErr w:type="spellStart"/>
      <w:r w:rsidRPr="006C3F83">
        <w:t>недопуске</w:t>
      </w:r>
      <w:proofErr w:type="spellEnd"/>
      <w:r w:rsidRPr="006C3F83">
        <w:t xml:space="preserve"> дипломника к защите, которое утве</w:t>
      </w:r>
      <w:r w:rsidRPr="006C3F83">
        <w:t>р</w:t>
      </w:r>
      <w:r w:rsidRPr="006C3F83">
        <w:t>ждается  на заседании кафедры.</w:t>
      </w:r>
      <w:r w:rsidRPr="006C3F83">
        <w:rPr>
          <w:b/>
          <w:bCs/>
        </w:rPr>
        <w:t> 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 xml:space="preserve">Защита дипломной работы состоит из двух этапов </w:t>
      </w:r>
      <w:r w:rsidR="007E097A" w:rsidRPr="006C3F83">
        <w:t>–</w:t>
      </w:r>
      <w:r w:rsidRPr="006C3F83">
        <w:t xml:space="preserve"> предварител</w:t>
      </w:r>
      <w:r w:rsidRPr="006C3F83">
        <w:t>ь</w:t>
      </w:r>
      <w:r w:rsidRPr="006C3F83">
        <w:t xml:space="preserve">ная защита </w:t>
      </w:r>
      <w:r w:rsidR="007E097A" w:rsidRPr="006C3F83">
        <w:t xml:space="preserve">комиссией, утверждённой </w:t>
      </w:r>
      <w:r w:rsidRPr="006C3F83">
        <w:t>кафедр</w:t>
      </w:r>
      <w:r w:rsidR="007E097A" w:rsidRPr="006C3F83">
        <w:t>ой,</w:t>
      </w:r>
      <w:r w:rsidRPr="006C3F83">
        <w:t xml:space="preserve"> и защита на открытом заседании ГАК, утвержд</w:t>
      </w:r>
      <w:r w:rsidR="00F72A58" w:rsidRPr="006C3F83">
        <w:t>ё</w:t>
      </w:r>
      <w:r w:rsidRPr="006C3F83">
        <w:t>нной приказом ректора Казанского (Пр</w:t>
      </w:r>
      <w:r w:rsidRPr="006C3F83">
        <w:t>и</w:t>
      </w:r>
      <w:r w:rsidRPr="006C3F83">
        <w:t xml:space="preserve">волжского) </w:t>
      </w:r>
      <w:r w:rsidR="00F72A58" w:rsidRPr="006C3F83">
        <w:t>ф</w:t>
      </w:r>
      <w:r w:rsidRPr="006C3F83">
        <w:t xml:space="preserve">едерального </w:t>
      </w:r>
      <w:r w:rsidR="00F72A58" w:rsidRPr="006C3F83">
        <w:t>у</w:t>
      </w:r>
      <w:r w:rsidRPr="006C3F83">
        <w:t>ниверситета.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rPr>
          <w:bCs/>
        </w:rPr>
        <w:t xml:space="preserve">Предварительная защита дипломной работы </w:t>
      </w:r>
      <w:r w:rsidRPr="006C3F83">
        <w:t>проводится на выпу</w:t>
      </w:r>
      <w:r w:rsidRPr="006C3F83">
        <w:t>с</w:t>
      </w:r>
      <w:r w:rsidRPr="006C3F83">
        <w:t xml:space="preserve">кающей кафедре не </w:t>
      </w:r>
      <w:proofErr w:type="gramStart"/>
      <w:r w:rsidRPr="006C3F83">
        <w:t>позднее</w:t>
      </w:r>
      <w:proofErr w:type="gramEnd"/>
      <w:r w:rsidRPr="006C3F83">
        <w:t xml:space="preserve"> чем за четыре недели до защиты.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Дипломная работа предоставляется студентом на предварительную защиту с отзывом научного руководителя.</w:t>
      </w:r>
    </w:p>
    <w:p w:rsidR="006B32F1" w:rsidRPr="006C3F83" w:rsidRDefault="006B32F1" w:rsidP="006C3F83">
      <w:pPr>
        <w:ind w:firstLine="340"/>
        <w:contextualSpacing/>
        <w:jc w:val="both"/>
      </w:pPr>
      <w:r w:rsidRPr="006C3F83">
        <w:t>В ходе предварительной защиты:</w:t>
      </w:r>
    </w:p>
    <w:p w:rsidR="006B32F1" w:rsidRPr="006C3F83" w:rsidRDefault="006B32F1" w:rsidP="001B2C8D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студент излагает основные положения темы в пределах до 15 минут;</w:t>
      </w:r>
    </w:p>
    <w:p w:rsidR="006B32F1" w:rsidRPr="006C3F83" w:rsidRDefault="006B32F1" w:rsidP="001B2C8D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о</w:t>
      </w:r>
      <w:r w:rsidR="0082752E" w:rsidRPr="006C3F83">
        <w:t>твечает на поставленные вопросы.</w:t>
      </w:r>
    </w:p>
    <w:p w:rsidR="006B32F1" w:rsidRPr="006C3F83" w:rsidRDefault="006B32F1" w:rsidP="001B2C8D">
      <w:pPr>
        <w:tabs>
          <w:tab w:val="left" w:pos="567"/>
        </w:tabs>
        <w:ind w:firstLine="340"/>
        <w:contextualSpacing/>
        <w:jc w:val="both"/>
      </w:pPr>
      <w:r w:rsidRPr="006C3F83">
        <w:t>Комиссия по предварительной защите проводит обсуждение в</w:t>
      </w:r>
      <w:r w:rsidRPr="006C3F83">
        <w:t>ы</w:t>
      </w:r>
      <w:r w:rsidRPr="006C3F83">
        <w:t>полненной дипломной работы, рекомендует или не рекомендует к з</w:t>
      </w:r>
      <w:r w:rsidRPr="006C3F83">
        <w:t>а</w:t>
      </w:r>
      <w:r w:rsidRPr="006C3F83">
        <w:t>щите дипломную работу, что фиксируется в протоколе предварител</w:t>
      </w:r>
      <w:r w:rsidRPr="006C3F83">
        <w:t>ь</w:t>
      </w:r>
      <w:r w:rsidRPr="006C3F83">
        <w:t xml:space="preserve">ной защиты. В случае неудовлетворительного выступления студента и низкого качества представленной </w:t>
      </w:r>
      <w:r w:rsidR="00F4790B" w:rsidRPr="006C3F83">
        <w:t>к</w:t>
      </w:r>
      <w:r w:rsidRPr="006C3F83">
        <w:t xml:space="preserve"> </w:t>
      </w:r>
      <w:r w:rsidR="00F4790B" w:rsidRPr="006C3F83">
        <w:t xml:space="preserve">предварительной </w:t>
      </w:r>
      <w:r w:rsidRPr="006C3F83">
        <w:t>защите дипло</w:t>
      </w:r>
      <w:r w:rsidRPr="006C3F83">
        <w:t>м</w:t>
      </w:r>
      <w:r w:rsidRPr="006C3F83">
        <w:t>ной работы кафедрой может быть принято решение о переносе срока е</w:t>
      </w:r>
      <w:r w:rsidR="0082752E" w:rsidRPr="006C3F83">
        <w:t>ё</w:t>
      </w:r>
      <w:r w:rsidRPr="006C3F83">
        <w:t xml:space="preserve"> защиты на </w:t>
      </w:r>
      <w:r w:rsidR="00F4790B" w:rsidRPr="006C3F83">
        <w:t xml:space="preserve">один </w:t>
      </w:r>
      <w:r w:rsidRPr="006C3F83">
        <w:t>год.</w:t>
      </w:r>
    </w:p>
    <w:p w:rsidR="006B32F1" w:rsidRPr="006C3F83" w:rsidRDefault="006B32F1" w:rsidP="001B2C8D">
      <w:pPr>
        <w:tabs>
          <w:tab w:val="left" w:pos="567"/>
        </w:tabs>
        <w:ind w:firstLine="340"/>
        <w:contextualSpacing/>
        <w:jc w:val="both"/>
      </w:pPr>
      <w:r w:rsidRPr="006C3F83">
        <w:t xml:space="preserve">После проведения предварительной защиты  дипломная работа </w:t>
      </w:r>
      <w:r w:rsidRPr="006C3F83">
        <w:rPr>
          <w:bCs/>
        </w:rPr>
        <w:t>н</w:t>
      </w:r>
      <w:r w:rsidRPr="006C3F83">
        <w:rPr>
          <w:bCs/>
        </w:rPr>
        <w:t>е</w:t>
      </w:r>
      <w:r w:rsidRPr="006C3F83">
        <w:rPr>
          <w:bCs/>
        </w:rPr>
        <w:t>медленно</w:t>
      </w:r>
      <w:r w:rsidR="0082752E" w:rsidRPr="006C3F83">
        <w:t xml:space="preserve"> пере</w:t>
      </w:r>
      <w:r w:rsidRPr="006C3F83">
        <w:t>даётся на рецензирование.</w:t>
      </w:r>
    </w:p>
    <w:p w:rsidR="006B32F1" w:rsidRPr="006C3F83" w:rsidRDefault="006B32F1" w:rsidP="001B2C8D">
      <w:pPr>
        <w:tabs>
          <w:tab w:val="left" w:pos="567"/>
        </w:tabs>
        <w:ind w:firstLine="340"/>
        <w:contextualSpacing/>
        <w:jc w:val="both"/>
      </w:pPr>
      <w:r w:rsidRPr="006C3F83">
        <w:t>Не менее чем за пять дней до дня защиты секретарю ГАК должны быть представлены:</w:t>
      </w:r>
    </w:p>
    <w:p w:rsidR="006B32F1" w:rsidRPr="006C3F83" w:rsidRDefault="006B32F1" w:rsidP="001B2C8D">
      <w:pPr>
        <w:pStyle w:val="a3"/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один экземпляр дипломной работы в бумажном виде в перепл</w:t>
      </w:r>
      <w:r w:rsidRPr="006C3F83">
        <w:t>ё</w:t>
      </w:r>
      <w:r w:rsidRPr="006C3F83">
        <w:t>те типа «Скрепление на пластиковую пружину»;</w:t>
      </w:r>
    </w:p>
    <w:p w:rsidR="006B32F1" w:rsidRPr="006C3F83" w:rsidRDefault="006B32F1" w:rsidP="001B2C8D">
      <w:pPr>
        <w:pStyle w:val="a3"/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отзыв научного руководителя;</w:t>
      </w:r>
    </w:p>
    <w:p w:rsidR="006B32F1" w:rsidRPr="006C3F83" w:rsidRDefault="006B32F1" w:rsidP="001B2C8D">
      <w:pPr>
        <w:pStyle w:val="a3"/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рецензия (внутренняя или внешняя).</w:t>
      </w:r>
    </w:p>
    <w:p w:rsidR="006B32F1" w:rsidRPr="006C3F83" w:rsidRDefault="006B32F1" w:rsidP="001B2C8D">
      <w:pPr>
        <w:tabs>
          <w:tab w:val="left" w:pos="567"/>
        </w:tabs>
        <w:ind w:firstLine="340"/>
        <w:contextualSpacing/>
        <w:jc w:val="both"/>
      </w:pPr>
      <w:r w:rsidRPr="006C3F83">
        <w:lastRenderedPageBreak/>
        <w:t>Защита дипломной работы проводится на открытом заседании ГАК.</w:t>
      </w:r>
    </w:p>
    <w:p w:rsidR="006B32F1" w:rsidRPr="006C3F83" w:rsidRDefault="006B32F1" w:rsidP="001B2C8D">
      <w:pPr>
        <w:tabs>
          <w:tab w:val="left" w:pos="567"/>
        </w:tabs>
        <w:ind w:firstLine="340"/>
        <w:contextualSpacing/>
        <w:jc w:val="both"/>
      </w:pPr>
      <w:r w:rsidRPr="006C3F83">
        <w:t>Секретарь ГАК представляет на заседании комиссии по каждой р</w:t>
      </w:r>
      <w:r w:rsidRPr="006C3F83">
        <w:t>а</w:t>
      </w:r>
      <w:r w:rsidRPr="006C3F83">
        <w:t>боте:</w:t>
      </w:r>
    </w:p>
    <w:p w:rsidR="006B32F1" w:rsidRPr="006C3F83" w:rsidRDefault="006B32F1" w:rsidP="001B2C8D">
      <w:pPr>
        <w:pStyle w:val="a3"/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отзыв научного руководителя;</w:t>
      </w:r>
    </w:p>
    <w:p w:rsidR="006B32F1" w:rsidRPr="006C3F83" w:rsidRDefault="006B32F1" w:rsidP="001B2C8D">
      <w:pPr>
        <w:pStyle w:val="a3"/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рецензи</w:t>
      </w:r>
      <w:r w:rsidR="00306CEC" w:rsidRPr="006C3F83">
        <w:t>ю</w:t>
      </w:r>
      <w:r w:rsidRPr="006C3F83">
        <w:t>;</w:t>
      </w:r>
    </w:p>
    <w:p w:rsidR="006B32F1" w:rsidRPr="006C3F83" w:rsidRDefault="006B32F1" w:rsidP="001B2C8D">
      <w:pPr>
        <w:pStyle w:val="a3"/>
        <w:widowControl/>
        <w:numPr>
          <w:ilvl w:val="0"/>
          <w:numId w:val="40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зач</w:t>
      </w:r>
      <w:r w:rsidR="007E097A" w:rsidRPr="006C3F83">
        <w:t>ё</w:t>
      </w:r>
      <w:r w:rsidRPr="006C3F83">
        <w:t>тную книжку студента.</w:t>
      </w:r>
    </w:p>
    <w:p w:rsidR="006B32F1" w:rsidRPr="006C3F83" w:rsidRDefault="006B32F1" w:rsidP="001B2C8D">
      <w:pPr>
        <w:tabs>
          <w:tab w:val="left" w:pos="567"/>
        </w:tabs>
        <w:ind w:firstLine="340"/>
        <w:contextualSpacing/>
        <w:jc w:val="both"/>
      </w:pPr>
      <w:r w:rsidRPr="006C3F83">
        <w:t>Процедура защиты дипломной работы состоит:</w:t>
      </w:r>
    </w:p>
    <w:p w:rsidR="006B32F1" w:rsidRPr="006C3F83" w:rsidRDefault="006B32F1" w:rsidP="001B2C8D">
      <w:pPr>
        <w:pStyle w:val="a3"/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из сообщения студента об основном содержании работы в пр</w:t>
      </w:r>
      <w:r w:rsidRPr="006C3F83">
        <w:t>е</w:t>
      </w:r>
      <w:r w:rsidRPr="006C3F83">
        <w:t>делах до 10 минут (краткое обоснование выбора темы, изложение цели, задач и результатов исследования, выводов);</w:t>
      </w:r>
    </w:p>
    <w:p w:rsidR="006B32F1" w:rsidRPr="006C3F83" w:rsidRDefault="006B32F1" w:rsidP="001B2C8D">
      <w:pPr>
        <w:pStyle w:val="a3"/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ответов  дипломника на вопросы членов комиссии;</w:t>
      </w:r>
    </w:p>
    <w:p w:rsidR="006B32F1" w:rsidRPr="006C3F83" w:rsidRDefault="006B32F1" w:rsidP="001B2C8D">
      <w:pPr>
        <w:pStyle w:val="a3"/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оглашения отзыва научного руководителя и рецензий на д</w:t>
      </w:r>
      <w:r w:rsidRPr="006C3F83">
        <w:t>и</w:t>
      </w:r>
      <w:r w:rsidRPr="006C3F83">
        <w:t>пломную работу;</w:t>
      </w:r>
    </w:p>
    <w:p w:rsidR="006B32F1" w:rsidRPr="006C3F83" w:rsidRDefault="006B32F1" w:rsidP="001B2C8D">
      <w:pPr>
        <w:pStyle w:val="a3"/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ответа дипломника на замечания.</w:t>
      </w:r>
    </w:p>
    <w:p w:rsidR="0082752E" w:rsidRPr="006C3F83" w:rsidRDefault="0082752E" w:rsidP="001B2C8D">
      <w:pPr>
        <w:tabs>
          <w:tab w:val="left" w:pos="567"/>
        </w:tabs>
        <w:ind w:firstLine="340"/>
        <w:contextualSpacing/>
        <w:jc w:val="both"/>
      </w:pPr>
      <w:r w:rsidRPr="006C3F83">
        <w:t>Критериями оценки дипломной работы являются:</w:t>
      </w:r>
    </w:p>
    <w:p w:rsidR="0082752E" w:rsidRPr="006C3F83" w:rsidRDefault="0082752E" w:rsidP="001B2C8D">
      <w:pPr>
        <w:pStyle w:val="a3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научный уровень, степень освещ</w:t>
      </w:r>
      <w:r w:rsidR="00537FD7" w:rsidRPr="006C3F83">
        <w:t>ё</w:t>
      </w:r>
      <w:r w:rsidRPr="006C3F83">
        <w:t>нности в ней вопросов темы, значение для юридической практики;</w:t>
      </w:r>
    </w:p>
    <w:p w:rsidR="0082752E" w:rsidRPr="006C3F83" w:rsidRDefault="0082752E" w:rsidP="001B2C8D">
      <w:pPr>
        <w:pStyle w:val="a3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использование нормативных актов, правовой литературы;</w:t>
      </w:r>
    </w:p>
    <w:p w:rsidR="0082752E" w:rsidRPr="006C3F83" w:rsidRDefault="0082752E" w:rsidP="001B2C8D">
      <w:pPr>
        <w:pStyle w:val="a3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активное использование материалов практики;</w:t>
      </w:r>
    </w:p>
    <w:p w:rsidR="0082752E" w:rsidRPr="006C3F83" w:rsidRDefault="0082752E" w:rsidP="001B2C8D">
      <w:pPr>
        <w:pStyle w:val="a3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творческий подход к разработке темы;</w:t>
      </w:r>
    </w:p>
    <w:p w:rsidR="0082752E" w:rsidRPr="006C3F83" w:rsidRDefault="0082752E" w:rsidP="001B2C8D">
      <w:pPr>
        <w:pStyle w:val="a3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правильность и научная обоснованность выводов;</w:t>
      </w:r>
    </w:p>
    <w:p w:rsidR="0082752E" w:rsidRPr="006C3F83" w:rsidRDefault="0082752E" w:rsidP="001B2C8D">
      <w:pPr>
        <w:pStyle w:val="a3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стиль изложения;</w:t>
      </w:r>
    </w:p>
    <w:p w:rsidR="0082752E" w:rsidRPr="006C3F83" w:rsidRDefault="0082752E" w:rsidP="001B2C8D">
      <w:pPr>
        <w:pStyle w:val="a3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аккуратность в оформлении работы;</w:t>
      </w:r>
    </w:p>
    <w:p w:rsidR="0082752E" w:rsidRPr="006C3F83" w:rsidRDefault="0082752E" w:rsidP="001B2C8D">
      <w:pPr>
        <w:pStyle w:val="a3"/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степень профессиональной подготовленности, проявившаяся как в содержании работы, так и в ответах студента на вопросы в процессе защиты работы.</w:t>
      </w:r>
    </w:p>
    <w:p w:rsidR="007E097A" w:rsidRPr="006C3F83" w:rsidRDefault="0082752E" w:rsidP="006C3F83">
      <w:pPr>
        <w:ind w:firstLine="340"/>
        <w:contextualSpacing/>
        <w:jc w:val="both"/>
        <w:rPr>
          <w:bCs/>
          <w:caps/>
        </w:rPr>
      </w:pPr>
      <w:r w:rsidRPr="006C3F83">
        <w:rPr>
          <w:bCs/>
        </w:rPr>
        <w:t>Результаты защиты дипломной работы определяются оценками: «отлично», «хорошо», «удовлетворительно», «неудовлетворительно».</w:t>
      </w:r>
    </w:p>
    <w:p w:rsidR="007E097A" w:rsidRPr="006C3F83" w:rsidRDefault="007E097A" w:rsidP="006C3F83">
      <w:pPr>
        <w:ind w:firstLine="340"/>
        <w:contextualSpacing/>
        <w:jc w:val="both"/>
        <w:rPr>
          <w:b/>
          <w:bCs/>
          <w:caps/>
        </w:rPr>
      </w:pPr>
    </w:p>
    <w:p w:rsidR="00F4790B" w:rsidRPr="006C3F83" w:rsidRDefault="00F4790B" w:rsidP="006C3F83">
      <w:pPr>
        <w:ind w:firstLine="340"/>
        <w:contextualSpacing/>
        <w:jc w:val="center"/>
        <w:rPr>
          <w:b/>
          <w:bCs/>
          <w:caps/>
        </w:rPr>
      </w:pPr>
    </w:p>
    <w:p w:rsidR="001B2C8D" w:rsidRDefault="001B2C8D" w:rsidP="006C3F83">
      <w:pPr>
        <w:ind w:firstLine="340"/>
        <w:contextualSpacing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B32F1" w:rsidRPr="006C3F83" w:rsidRDefault="006B32F1" w:rsidP="001B2C8D">
      <w:pPr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Отзыв научного руководителя</w:t>
      </w:r>
      <w:r w:rsidR="001B2C8D">
        <w:rPr>
          <w:b/>
          <w:bCs/>
          <w:caps/>
        </w:rPr>
        <w:t xml:space="preserve"> </w:t>
      </w:r>
      <w:r w:rsidRPr="006C3F83">
        <w:rPr>
          <w:b/>
          <w:bCs/>
          <w:caps/>
        </w:rPr>
        <w:t>дипломной работы</w:t>
      </w: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tabs>
          <w:tab w:val="left" w:pos="980"/>
        </w:tabs>
        <w:ind w:firstLine="340"/>
        <w:contextualSpacing/>
        <w:jc w:val="both"/>
      </w:pPr>
      <w:r w:rsidRPr="006C3F83">
        <w:t>Отзыв составляется в произвольной форме с освещением следу</w:t>
      </w:r>
      <w:r w:rsidRPr="006C3F83">
        <w:t>ю</w:t>
      </w:r>
      <w:r w:rsidRPr="006C3F83">
        <w:t>щих основных вопросов: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 xml:space="preserve">Степень соответствия содержания </w:t>
      </w:r>
      <w:r w:rsidR="00BB1C9A" w:rsidRPr="006C3F83">
        <w:t xml:space="preserve">дипломной работы </w:t>
      </w:r>
      <w:r w:rsidRPr="006C3F83">
        <w:t>избранной теме и плану работы.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Степень самостоятельности и активности автора (в ч</w:t>
      </w:r>
      <w:r w:rsidR="00BB1C9A" w:rsidRPr="006C3F83">
        <w:t>ё</w:t>
      </w:r>
      <w:r w:rsidRPr="006C3F83">
        <w:t>м она ко</w:t>
      </w:r>
      <w:r w:rsidRPr="006C3F83">
        <w:t>н</w:t>
      </w:r>
      <w:r w:rsidRPr="006C3F83">
        <w:t>кретно нашла отражение в р</w:t>
      </w:r>
      <w:r w:rsidR="00BB1C9A" w:rsidRPr="006C3F83">
        <w:t>аботе</w:t>
      </w:r>
      <w:r w:rsidRPr="006C3F83">
        <w:t>), его инициативность, умение обо</w:t>
      </w:r>
      <w:r w:rsidRPr="006C3F83">
        <w:t>б</w:t>
      </w:r>
      <w:r w:rsidRPr="006C3F83">
        <w:t xml:space="preserve">щать другие работы </w:t>
      </w:r>
      <w:r w:rsidR="00BB1C9A" w:rsidRPr="006C3F83">
        <w:t>и</w:t>
      </w:r>
      <w:r w:rsidRPr="006C3F83">
        <w:t xml:space="preserve"> делать соответствующие выводы (указать, явл</w:t>
      </w:r>
      <w:r w:rsidRPr="006C3F83">
        <w:t>я</w:t>
      </w:r>
      <w:r w:rsidRPr="006C3F83">
        <w:t>ются ли выводы авторскими, степень их соответствия современным научным представлениям о предмете работы).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 xml:space="preserve">Умение автора подкреплять теоретические положения и выводы примерами </w:t>
      </w:r>
      <w:proofErr w:type="spellStart"/>
      <w:r w:rsidRPr="006C3F83">
        <w:t>правоприменения</w:t>
      </w:r>
      <w:proofErr w:type="spellEnd"/>
      <w:r w:rsidRPr="006C3F83">
        <w:t xml:space="preserve"> (указать</w:t>
      </w:r>
      <w:r w:rsidR="00A516AF" w:rsidRPr="006C3F83">
        <w:t>,</w:t>
      </w:r>
      <w:r w:rsidRPr="006C3F83">
        <w:t xml:space="preserve"> использована ли в работе сле</w:t>
      </w:r>
      <w:r w:rsidRPr="006C3F83">
        <w:t>д</w:t>
      </w:r>
      <w:r w:rsidRPr="006C3F83">
        <w:t>ственно-судебная практика или данные правоохранительных органов, других органов государственной власти, статистические сведения).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Степень усвоения программы обучения, способность и умение использовать знания по общенаучным и специальным дисциплинам в самостоятельной работе, грамотность изложения вопросов темы, ст</w:t>
      </w:r>
      <w:r w:rsidRPr="006C3F83">
        <w:t>е</w:t>
      </w:r>
      <w:r w:rsidRPr="006C3F83">
        <w:t xml:space="preserve">пень соответствия рукописи требованиям </w:t>
      </w:r>
      <w:proofErr w:type="spellStart"/>
      <w:r w:rsidRPr="006C3F83">
        <w:t>ГОСТа</w:t>
      </w:r>
      <w:proofErr w:type="spellEnd"/>
      <w:r w:rsidRPr="006C3F83">
        <w:t xml:space="preserve">, качество, </w:t>
      </w:r>
      <w:proofErr w:type="spellStart"/>
      <w:r w:rsidRPr="006C3F83">
        <w:t>относ</w:t>
      </w:r>
      <w:r w:rsidRPr="006C3F83">
        <w:t>и</w:t>
      </w:r>
      <w:r w:rsidRPr="006C3F83">
        <w:t>мость</w:t>
      </w:r>
      <w:proofErr w:type="spellEnd"/>
      <w:r w:rsidRPr="006C3F83">
        <w:t xml:space="preserve"> и полнота приложений.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Вопросы, особо выделяющие дипломную работу.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Недостатки работы (отразить их влияние на итоговую оценку работы).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Полнота, глубина и особенность решения поставленных вопр</w:t>
      </w:r>
      <w:r w:rsidRPr="006C3F83">
        <w:t>о</w:t>
      </w:r>
      <w:r w:rsidRPr="006C3F83">
        <w:t>сов, степень личного вклада автора в решени</w:t>
      </w:r>
      <w:r w:rsidR="00F4790B" w:rsidRPr="006C3F83">
        <w:t>е</w:t>
      </w:r>
      <w:r w:rsidRPr="006C3F83">
        <w:t xml:space="preserve"> проблематики темы (а</w:t>
      </w:r>
      <w:r w:rsidRPr="006C3F83">
        <w:t>в</w:t>
      </w:r>
      <w:r w:rsidRPr="006C3F83">
        <w:t>торские предложения).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  <w:tab w:val="left" w:pos="1022"/>
        </w:tabs>
        <w:autoSpaceDE/>
        <w:autoSpaceDN/>
        <w:adjustRightInd/>
        <w:ind w:left="0" w:firstLine="340"/>
        <w:contextualSpacing/>
        <w:jc w:val="both"/>
      </w:pPr>
      <w:r w:rsidRPr="006C3F83">
        <w:t>Возможность и место практического использования работы или е</w:t>
      </w:r>
      <w:r w:rsidR="00AD3F64" w:rsidRPr="006C3F83">
        <w:t>ё</w:t>
      </w:r>
      <w:r w:rsidRPr="006C3F83">
        <w:t xml:space="preserve"> отдельных частей.</w:t>
      </w:r>
    </w:p>
    <w:p w:rsidR="006B32F1" w:rsidRPr="006C3F83" w:rsidRDefault="006B32F1" w:rsidP="008378BE">
      <w:pPr>
        <w:pStyle w:val="a3"/>
        <w:widowControl/>
        <w:numPr>
          <w:ilvl w:val="0"/>
          <w:numId w:val="47"/>
        </w:numPr>
        <w:tabs>
          <w:tab w:val="left" w:pos="567"/>
          <w:tab w:val="left" w:pos="1022"/>
        </w:tabs>
        <w:autoSpaceDE/>
        <w:autoSpaceDN/>
        <w:adjustRightInd/>
        <w:ind w:left="0" w:firstLine="340"/>
        <w:contextualSpacing/>
        <w:jc w:val="both"/>
      </w:pPr>
      <w:r w:rsidRPr="006C3F83">
        <w:t>Предложение о допуске к защите.</w:t>
      </w:r>
    </w:p>
    <w:p w:rsidR="006B32F1" w:rsidRPr="006C3F83" w:rsidRDefault="006B32F1" w:rsidP="003E7BF8">
      <w:pPr>
        <w:pStyle w:val="a3"/>
        <w:widowControl/>
        <w:numPr>
          <w:ilvl w:val="0"/>
          <w:numId w:val="47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Другие вопросы по усмотрению руководителя.</w:t>
      </w:r>
    </w:p>
    <w:p w:rsidR="006B32F1" w:rsidRPr="006C3F83" w:rsidRDefault="006B32F1" w:rsidP="008378BE">
      <w:pPr>
        <w:tabs>
          <w:tab w:val="left" w:pos="567"/>
        </w:tabs>
        <w:ind w:firstLine="340"/>
        <w:contextualSpacing/>
        <w:jc w:val="both"/>
      </w:pPr>
    </w:p>
    <w:p w:rsidR="009E132C" w:rsidRPr="006C3F83" w:rsidRDefault="009E132C" w:rsidP="008378BE">
      <w:pPr>
        <w:tabs>
          <w:tab w:val="left" w:pos="567"/>
        </w:tabs>
        <w:ind w:firstLine="340"/>
        <w:contextualSpacing/>
        <w:jc w:val="center"/>
        <w:rPr>
          <w:b/>
          <w:bCs/>
          <w:caps/>
        </w:rPr>
      </w:pPr>
    </w:p>
    <w:p w:rsidR="009E132C" w:rsidRPr="006C3F83" w:rsidRDefault="009E132C" w:rsidP="008378BE">
      <w:pPr>
        <w:tabs>
          <w:tab w:val="left" w:pos="567"/>
        </w:tabs>
        <w:ind w:firstLine="340"/>
        <w:contextualSpacing/>
        <w:jc w:val="center"/>
        <w:rPr>
          <w:b/>
          <w:bCs/>
          <w:caps/>
        </w:rPr>
      </w:pPr>
    </w:p>
    <w:p w:rsidR="009E132C" w:rsidRPr="006C3F83" w:rsidRDefault="009E132C" w:rsidP="008378BE">
      <w:pPr>
        <w:tabs>
          <w:tab w:val="left" w:pos="567"/>
        </w:tabs>
        <w:ind w:firstLine="340"/>
        <w:contextualSpacing/>
        <w:jc w:val="center"/>
        <w:rPr>
          <w:b/>
          <w:bCs/>
          <w:caps/>
        </w:rPr>
      </w:pPr>
    </w:p>
    <w:p w:rsidR="008378BE" w:rsidRDefault="008378BE" w:rsidP="008378BE">
      <w:pPr>
        <w:tabs>
          <w:tab w:val="left" w:pos="567"/>
        </w:tabs>
        <w:ind w:firstLine="340"/>
        <w:contextualSpacing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B32F1" w:rsidRPr="006C3F83" w:rsidRDefault="006B32F1" w:rsidP="008378BE">
      <w:pPr>
        <w:tabs>
          <w:tab w:val="left" w:pos="567"/>
        </w:tabs>
        <w:ind w:firstLine="340"/>
        <w:contextualSpacing/>
        <w:jc w:val="center"/>
        <w:rPr>
          <w:b/>
          <w:bCs/>
          <w:caps/>
        </w:rPr>
      </w:pPr>
      <w:r w:rsidRPr="006C3F83">
        <w:rPr>
          <w:b/>
          <w:bCs/>
          <w:caps/>
        </w:rPr>
        <w:t>Рецензирование дипломной работы</w:t>
      </w:r>
    </w:p>
    <w:p w:rsidR="006B32F1" w:rsidRPr="006C3F83" w:rsidRDefault="006B32F1" w:rsidP="008378BE">
      <w:pPr>
        <w:tabs>
          <w:tab w:val="left" w:pos="567"/>
        </w:tabs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8378BE">
      <w:pPr>
        <w:tabs>
          <w:tab w:val="left" w:pos="567"/>
        </w:tabs>
        <w:ind w:firstLine="340"/>
        <w:contextualSpacing/>
        <w:jc w:val="both"/>
        <w:rPr>
          <w:b/>
          <w:bCs/>
        </w:rPr>
      </w:pPr>
      <w:r w:rsidRPr="006C3F83">
        <w:t>Рецензия составляется в произвольной форме с освещением сл</w:t>
      </w:r>
      <w:r w:rsidRPr="006C3F83">
        <w:t>е</w:t>
      </w:r>
      <w:r w:rsidRPr="006C3F83">
        <w:t>дующих основных вопросов: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Соответствие содержания дипломной работы основной цели – проверке знаний и степени подготовленности студента по своей спец</w:t>
      </w:r>
      <w:r w:rsidRPr="006C3F83">
        <w:t>и</w:t>
      </w:r>
      <w:r w:rsidRPr="006C3F83">
        <w:t>альности, подтверждение квалификации.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Актуальность тематики, положительные стороны и недостатки работы; использование новейших достижений юридической науки и практики.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Полнота, глубина и особенность решения поставленных вопр</w:t>
      </w:r>
      <w:r w:rsidRPr="006C3F83">
        <w:t>о</w:t>
      </w:r>
      <w:r w:rsidRPr="006C3F83">
        <w:t>сов.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 xml:space="preserve">Грамотность изложения вопросов темы, степень соответствия рукописи требованиям </w:t>
      </w:r>
      <w:proofErr w:type="spellStart"/>
      <w:r w:rsidRPr="006C3F83">
        <w:t>ГОСТа</w:t>
      </w:r>
      <w:proofErr w:type="spellEnd"/>
      <w:r w:rsidRPr="006C3F83">
        <w:t xml:space="preserve">, качество, </w:t>
      </w:r>
      <w:proofErr w:type="spellStart"/>
      <w:r w:rsidRPr="006C3F83">
        <w:t>относимость</w:t>
      </w:r>
      <w:proofErr w:type="spellEnd"/>
      <w:r w:rsidRPr="006C3F83">
        <w:t xml:space="preserve"> и полнота пр</w:t>
      </w:r>
      <w:r w:rsidRPr="006C3F83">
        <w:t>и</w:t>
      </w:r>
      <w:r w:rsidRPr="006C3F83">
        <w:t>ложений.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Возможность и место практического использования работы или е</w:t>
      </w:r>
      <w:r w:rsidR="003C4A5F" w:rsidRPr="006C3F83">
        <w:t>ё</w:t>
      </w:r>
      <w:r w:rsidRPr="006C3F83">
        <w:t xml:space="preserve"> отдельных частей.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Вопросы, замечания, предложения по содержанию работы.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Предварительное заключение о качестве представленной раб</w:t>
      </w:r>
      <w:r w:rsidRPr="006C3F83">
        <w:t>о</w:t>
      </w:r>
      <w:r w:rsidRPr="006C3F83">
        <w:t>ты.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Достоин (не достоин) автор присвоения квалификации юрист.</w:t>
      </w:r>
    </w:p>
    <w:p w:rsidR="006B32F1" w:rsidRPr="006C3F83" w:rsidRDefault="006B32F1" w:rsidP="008378BE">
      <w:pPr>
        <w:pStyle w:val="a3"/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firstLine="340"/>
        <w:contextualSpacing/>
        <w:jc w:val="both"/>
      </w:pPr>
      <w:r w:rsidRPr="006C3F83">
        <w:t>Другие вопросы по усмотрению рецензента.</w:t>
      </w:r>
    </w:p>
    <w:p w:rsidR="006B32F1" w:rsidRPr="006C3F83" w:rsidRDefault="006B32F1" w:rsidP="006C3F83">
      <w:pPr>
        <w:pStyle w:val="a3"/>
        <w:widowControl/>
        <w:autoSpaceDE/>
        <w:autoSpaceDN/>
        <w:adjustRightInd/>
        <w:ind w:left="0" w:firstLine="340"/>
        <w:contextualSpacing/>
        <w:jc w:val="both"/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6B32F1" w:rsidRPr="006C3F83" w:rsidRDefault="006B32F1" w:rsidP="006C3F83">
      <w:pPr>
        <w:ind w:firstLine="340"/>
        <w:contextualSpacing/>
        <w:jc w:val="both"/>
        <w:rPr>
          <w:b/>
          <w:bCs/>
          <w:caps/>
        </w:rPr>
      </w:pPr>
    </w:p>
    <w:p w:rsidR="005F38C1" w:rsidRPr="006C3F83" w:rsidRDefault="005F38C1" w:rsidP="006C3F83">
      <w:pPr>
        <w:ind w:firstLine="340"/>
        <w:contextualSpacing/>
        <w:jc w:val="both"/>
        <w:rPr>
          <w:b/>
          <w:bCs/>
          <w:caps/>
        </w:rPr>
      </w:pPr>
    </w:p>
    <w:p w:rsidR="009E132C" w:rsidRPr="006C3F83" w:rsidRDefault="009E132C" w:rsidP="006C3F83">
      <w:pPr>
        <w:ind w:firstLine="340"/>
        <w:contextualSpacing/>
        <w:jc w:val="both"/>
        <w:rPr>
          <w:b/>
          <w:bCs/>
          <w:caps/>
        </w:rPr>
      </w:pPr>
    </w:p>
    <w:p w:rsidR="00280BE4" w:rsidRPr="006C3F83" w:rsidRDefault="008378BE" w:rsidP="006C3F83">
      <w:pPr>
        <w:ind w:firstLine="340"/>
        <w:contextualSpacing/>
        <w:jc w:val="right"/>
        <w:rPr>
          <w:i/>
        </w:rPr>
      </w:pPr>
      <w:r>
        <w:rPr>
          <w:i/>
        </w:rPr>
        <w:br w:type="page"/>
      </w:r>
      <w:r w:rsidR="00280BE4" w:rsidRPr="006C3F83">
        <w:rPr>
          <w:i/>
        </w:rPr>
        <w:lastRenderedPageBreak/>
        <w:t>Приложение 1.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B25AA8">
      <w:pPr>
        <w:ind w:left="2880"/>
        <w:contextualSpacing/>
        <w:jc w:val="both"/>
      </w:pPr>
      <w:r w:rsidRPr="006C3F83">
        <w:t>Заведующему кафедрой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>публичного права филиала</w:t>
      </w:r>
    </w:p>
    <w:p w:rsidR="00280BE4" w:rsidRPr="006C3F83" w:rsidRDefault="009E132C" w:rsidP="00B25AA8">
      <w:pPr>
        <w:ind w:left="2880"/>
        <w:contextualSpacing/>
        <w:jc w:val="both"/>
      </w:pPr>
      <w:r w:rsidRPr="006C3F83">
        <w:t xml:space="preserve">автономного </w:t>
      </w:r>
      <w:r w:rsidR="00280BE4" w:rsidRPr="006C3F83">
        <w:t xml:space="preserve">государственного 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>образовательного учреждения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>высшего профессионального</w:t>
      </w:r>
    </w:p>
    <w:p w:rsidR="009E132C" w:rsidRPr="006C3F83" w:rsidRDefault="00280BE4" w:rsidP="00B25AA8">
      <w:pPr>
        <w:ind w:left="2880"/>
        <w:contextualSpacing/>
        <w:jc w:val="both"/>
      </w:pPr>
      <w:r w:rsidRPr="006C3F83">
        <w:t xml:space="preserve">образования </w:t>
      </w:r>
      <w:r w:rsidR="009E132C" w:rsidRPr="006C3F83">
        <w:t>«</w:t>
      </w:r>
      <w:proofErr w:type="gramStart"/>
      <w:r w:rsidR="009E132C" w:rsidRPr="006C3F83">
        <w:t>Казанский</w:t>
      </w:r>
      <w:proofErr w:type="gramEnd"/>
    </w:p>
    <w:p w:rsidR="009E132C" w:rsidRPr="006C3F83" w:rsidRDefault="009E132C" w:rsidP="00B25AA8">
      <w:pPr>
        <w:ind w:left="2880"/>
        <w:contextualSpacing/>
        <w:jc w:val="both"/>
      </w:pPr>
      <w:r w:rsidRPr="006C3F83">
        <w:t>(Приволжский) федеральный</w:t>
      </w:r>
    </w:p>
    <w:p w:rsidR="009E132C" w:rsidRPr="006C3F83" w:rsidRDefault="009E132C" w:rsidP="00B25AA8">
      <w:pPr>
        <w:ind w:left="2880"/>
        <w:contextualSpacing/>
        <w:jc w:val="both"/>
      </w:pPr>
      <w:r w:rsidRPr="006C3F83">
        <w:t>университет»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 xml:space="preserve">в </w:t>
      </w:r>
      <w:proofErr w:type="gramStart"/>
      <w:r w:rsidRPr="006C3F83">
        <w:t>г</w:t>
      </w:r>
      <w:proofErr w:type="gramEnd"/>
      <w:r w:rsidRPr="006C3F83">
        <w:t>. Набережные Челны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 xml:space="preserve">А.В. Курочкину 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>студента (</w:t>
      </w:r>
      <w:proofErr w:type="spellStart"/>
      <w:r w:rsidRPr="006C3F83">
        <w:t>ки</w:t>
      </w:r>
      <w:proofErr w:type="spellEnd"/>
      <w:r w:rsidRPr="006C3F83">
        <w:t xml:space="preserve">) </w:t>
      </w:r>
      <w:r w:rsidR="009E132C" w:rsidRPr="006C3F83">
        <w:t>_________</w:t>
      </w:r>
      <w:r w:rsidRPr="006C3F83">
        <w:t xml:space="preserve"> отделения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>юридического факультета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 xml:space="preserve">____  курса группы ______                                                                       </w:t>
      </w:r>
    </w:p>
    <w:p w:rsidR="00280BE4" w:rsidRPr="006C3F83" w:rsidRDefault="00280BE4" w:rsidP="00B25AA8">
      <w:pPr>
        <w:ind w:left="2880"/>
        <w:contextualSpacing/>
        <w:jc w:val="both"/>
      </w:pPr>
      <w:r w:rsidRPr="006C3F83">
        <w:t xml:space="preserve">ФИО ________________________                                   </w:t>
      </w:r>
    </w:p>
    <w:p w:rsidR="00280BE4" w:rsidRPr="006C3F83" w:rsidRDefault="00280BE4" w:rsidP="00B25AA8">
      <w:pPr>
        <w:ind w:left="2880"/>
        <w:contextualSpacing/>
        <w:jc w:val="both"/>
      </w:pPr>
      <w:proofErr w:type="gramStart"/>
      <w:r w:rsidRPr="006C3F83">
        <w:t>контактный</w:t>
      </w:r>
      <w:proofErr w:type="gramEnd"/>
      <w:r w:rsidRPr="006C3F83">
        <w:t xml:space="preserve"> тел.: ______________</w:t>
      </w:r>
    </w:p>
    <w:p w:rsidR="00280BE4" w:rsidRPr="006C3F83" w:rsidRDefault="00280BE4" w:rsidP="006C3F83">
      <w:pPr>
        <w:ind w:firstLine="340"/>
        <w:contextualSpacing/>
        <w:jc w:val="both"/>
      </w:pPr>
      <w:r w:rsidRPr="006C3F83">
        <w:tab/>
        <w:t xml:space="preserve"> 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B25AA8">
      <w:pPr>
        <w:contextualSpacing/>
        <w:jc w:val="center"/>
      </w:pPr>
      <w:r w:rsidRPr="006C3F83">
        <w:t>Заявление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 xml:space="preserve"> </w:t>
      </w:r>
    </w:p>
    <w:p w:rsidR="00280BE4" w:rsidRPr="006C3F83" w:rsidRDefault="00280BE4" w:rsidP="006C3F83">
      <w:pPr>
        <w:ind w:firstLine="340"/>
        <w:contextualSpacing/>
        <w:jc w:val="both"/>
      </w:pPr>
      <w:r w:rsidRPr="006C3F83">
        <w:t xml:space="preserve">  Прошу Вас назначить мне научным руководителем ___________________________________________________________________кафедры публичного права, для выполнения выпускной квал</w:t>
      </w:r>
      <w:r w:rsidRPr="006C3F83">
        <w:t>и</w:t>
      </w:r>
      <w:r w:rsidRPr="006C3F83">
        <w:t>фикационной (дипломной) работы по теме: ____________________________________________________________________________________________________________________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both"/>
      </w:pPr>
      <w:r w:rsidRPr="006C3F83">
        <w:t>дата:______________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both"/>
      </w:pPr>
      <w:r w:rsidRPr="006C3F83">
        <w:t>подпись___________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9E132C" w:rsidRPr="006C3F83" w:rsidRDefault="00280BE4" w:rsidP="006C3F83">
      <w:pPr>
        <w:ind w:firstLine="340"/>
        <w:contextualSpacing/>
        <w:jc w:val="both"/>
      </w:pPr>
      <w:r w:rsidRPr="006C3F83">
        <w:t xml:space="preserve">Согласовано:                </w:t>
      </w:r>
      <w:r w:rsidR="00A74E0C" w:rsidRPr="006C3F83">
        <w:t xml:space="preserve">       </w:t>
      </w:r>
      <w:r w:rsidR="003C4A5F" w:rsidRPr="006C3F83">
        <w:t xml:space="preserve"> </w:t>
      </w:r>
      <w:r w:rsidR="009E132C" w:rsidRPr="006C3F83">
        <w:t xml:space="preserve">                   И.О. Фамилия </w:t>
      </w:r>
      <w:proofErr w:type="gramStart"/>
      <w:r w:rsidR="009E132C" w:rsidRPr="006C3F83">
        <w:t>научного</w:t>
      </w:r>
      <w:proofErr w:type="gramEnd"/>
      <w:r w:rsidRPr="006C3F83">
        <w:t xml:space="preserve"> </w:t>
      </w:r>
      <w:r w:rsidR="009E132C" w:rsidRPr="006C3F83">
        <w:t xml:space="preserve">                                                                         </w:t>
      </w:r>
    </w:p>
    <w:p w:rsidR="00280BE4" w:rsidRPr="006C3F83" w:rsidRDefault="009E132C" w:rsidP="006C3F83">
      <w:pPr>
        <w:ind w:firstLine="340"/>
        <w:contextualSpacing/>
        <w:jc w:val="both"/>
      </w:pPr>
      <w:r w:rsidRPr="006C3F83">
        <w:t xml:space="preserve">                                                                  руководителя</w:t>
      </w:r>
    </w:p>
    <w:p w:rsidR="00280BE4" w:rsidRPr="006C3F83" w:rsidRDefault="00280BE4" w:rsidP="006C3F83">
      <w:pPr>
        <w:ind w:firstLine="340"/>
        <w:contextualSpacing/>
        <w:jc w:val="both"/>
      </w:pPr>
      <w:r w:rsidRPr="006C3F83">
        <w:t xml:space="preserve">Согласовано: </w:t>
      </w:r>
    </w:p>
    <w:p w:rsidR="00280BE4" w:rsidRPr="006C3F83" w:rsidRDefault="00280BE4" w:rsidP="006C3F83">
      <w:pPr>
        <w:ind w:firstLine="340"/>
        <w:contextualSpacing/>
        <w:jc w:val="both"/>
      </w:pPr>
      <w:r w:rsidRPr="006C3F83">
        <w:t xml:space="preserve">Зав. кафедрой, </w:t>
      </w:r>
      <w:proofErr w:type="spellStart"/>
      <w:r w:rsidRPr="006C3F83">
        <w:t>к.ю.н</w:t>
      </w:r>
      <w:proofErr w:type="spellEnd"/>
      <w:r w:rsidRPr="006C3F83">
        <w:t xml:space="preserve">.         </w:t>
      </w:r>
      <w:r w:rsidR="003C4A5F" w:rsidRPr="006C3F83">
        <w:t xml:space="preserve"> </w:t>
      </w:r>
      <w:r w:rsidRPr="006C3F83">
        <w:t xml:space="preserve">                    А.В. Курочкин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8378BE" w:rsidP="006C3F83">
      <w:pPr>
        <w:ind w:firstLine="340"/>
        <w:contextualSpacing/>
        <w:jc w:val="right"/>
        <w:rPr>
          <w:i/>
        </w:rPr>
      </w:pPr>
      <w:r>
        <w:rPr>
          <w:i/>
        </w:rPr>
        <w:br w:type="page"/>
      </w:r>
      <w:r w:rsidR="00280BE4" w:rsidRPr="006C3F83">
        <w:rPr>
          <w:i/>
        </w:rPr>
        <w:lastRenderedPageBreak/>
        <w:t>Приложение 2.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ПЛАН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выпускной квалификационной (дипломной) работы</w:t>
      </w:r>
    </w:p>
    <w:p w:rsidR="00280BE4" w:rsidRDefault="00280BE4" w:rsidP="008378BE">
      <w:pPr>
        <w:contextualSpacing/>
        <w:jc w:val="both"/>
      </w:pPr>
      <w:r w:rsidRPr="006C3F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BE" w:rsidRDefault="008378BE" w:rsidP="008378BE">
      <w:pPr>
        <w:contextualSpacing/>
        <w:jc w:val="both"/>
      </w:pPr>
    </w:p>
    <w:p w:rsidR="008378BE" w:rsidRPr="006C3F83" w:rsidRDefault="008378BE" w:rsidP="008378BE">
      <w:pPr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Научный</w:t>
      </w:r>
      <w:r w:rsidR="00F029F6" w:rsidRPr="006C3F83">
        <w:t xml:space="preserve"> </w:t>
      </w:r>
      <w:r w:rsidRPr="006C3F83">
        <w:t>руководитель:                              И.О. Фамилия</w:t>
      </w:r>
    </w:p>
    <w:p w:rsidR="00280BE4" w:rsidRPr="006C3F83" w:rsidRDefault="008378BE" w:rsidP="006C3F83">
      <w:pPr>
        <w:ind w:firstLine="340"/>
        <w:contextualSpacing/>
        <w:jc w:val="right"/>
        <w:rPr>
          <w:i/>
        </w:rPr>
      </w:pPr>
      <w:r>
        <w:rPr>
          <w:i/>
        </w:rPr>
        <w:br w:type="page"/>
      </w:r>
      <w:r w:rsidR="00280BE4" w:rsidRPr="006C3F83">
        <w:rPr>
          <w:i/>
        </w:rPr>
        <w:lastRenderedPageBreak/>
        <w:t>Приложение 3.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ОТЗЫВ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на выпускную квалификационную (дипломную) работу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«Тема выпускной квалификационной (дипломной) работы»,</w:t>
      </w:r>
    </w:p>
    <w:p w:rsidR="00280BE4" w:rsidRPr="006C3F83" w:rsidRDefault="00280BE4" w:rsidP="006C3F83">
      <w:pPr>
        <w:ind w:firstLine="340"/>
        <w:contextualSpacing/>
        <w:jc w:val="center"/>
      </w:pPr>
      <w:proofErr w:type="gramStart"/>
      <w:r w:rsidRPr="006C3F83">
        <w:t>представленную</w:t>
      </w:r>
      <w:proofErr w:type="gramEnd"/>
      <w:r w:rsidRPr="006C3F83">
        <w:t xml:space="preserve"> студентом (кой)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4 (5,6) курса дневной (заочной) формы обучения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Фамилия Имя Отчество</w:t>
      </w:r>
    </w:p>
    <w:p w:rsidR="00280BE4" w:rsidRDefault="00280BE4" w:rsidP="008378BE">
      <w:pPr>
        <w:contextualSpacing/>
        <w:jc w:val="both"/>
      </w:pPr>
      <w:r w:rsidRPr="006C3F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BE" w:rsidRPr="006C3F83" w:rsidRDefault="008378BE" w:rsidP="008378BE">
      <w:pPr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Научный руководитель:                                  И.О. Фамилия</w:t>
      </w:r>
    </w:p>
    <w:p w:rsidR="00280BE4" w:rsidRPr="006C3F83" w:rsidRDefault="008378BE" w:rsidP="006C3F83">
      <w:pPr>
        <w:ind w:firstLine="340"/>
        <w:contextualSpacing/>
        <w:jc w:val="right"/>
        <w:rPr>
          <w:i/>
        </w:rPr>
      </w:pPr>
      <w:r>
        <w:rPr>
          <w:i/>
        </w:rPr>
        <w:br w:type="page"/>
      </w:r>
      <w:r w:rsidR="00280BE4" w:rsidRPr="006C3F83">
        <w:rPr>
          <w:i/>
        </w:rPr>
        <w:lastRenderedPageBreak/>
        <w:t>Приложение 4.</w:t>
      </w: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РЕЦЕНЗИЯ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на выпускную квалификационную (дипломную) работу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«Тема выпускной квалификационной (дипломной) работы»,</w:t>
      </w:r>
    </w:p>
    <w:p w:rsidR="00280BE4" w:rsidRPr="006C3F83" w:rsidRDefault="00280BE4" w:rsidP="006C3F83">
      <w:pPr>
        <w:ind w:firstLine="340"/>
        <w:contextualSpacing/>
        <w:jc w:val="center"/>
      </w:pPr>
      <w:proofErr w:type="gramStart"/>
      <w:r w:rsidRPr="006C3F83">
        <w:t>представленную</w:t>
      </w:r>
      <w:proofErr w:type="gramEnd"/>
      <w:r w:rsidRPr="006C3F83">
        <w:t xml:space="preserve"> студентом (кой)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4 (5,6) курса дневной (заочной) формы обучения</w:t>
      </w: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Фамилия Имя Отчество</w:t>
      </w:r>
    </w:p>
    <w:p w:rsidR="00280BE4" w:rsidRDefault="00280BE4" w:rsidP="008378BE">
      <w:pPr>
        <w:contextualSpacing/>
        <w:jc w:val="both"/>
      </w:pPr>
      <w:r w:rsidRPr="006C3F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8BE" w:rsidRPr="006C3F83" w:rsidRDefault="008378BE" w:rsidP="008378BE">
      <w:pPr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both"/>
      </w:pPr>
    </w:p>
    <w:p w:rsidR="00280BE4" w:rsidRPr="006C3F83" w:rsidRDefault="00280BE4" w:rsidP="006C3F83">
      <w:pPr>
        <w:ind w:firstLine="340"/>
        <w:contextualSpacing/>
        <w:jc w:val="center"/>
      </w:pPr>
      <w:r w:rsidRPr="006C3F83">
        <w:t>Рецензент:                                                     И.О. Фамилия</w:t>
      </w:r>
    </w:p>
    <w:p w:rsidR="00F760EF" w:rsidRDefault="008378BE" w:rsidP="006C3F83">
      <w:pPr>
        <w:ind w:firstLine="340"/>
        <w:contextualSpacing/>
        <w:jc w:val="right"/>
        <w:rPr>
          <w:i/>
        </w:rPr>
      </w:pPr>
      <w:r>
        <w:rPr>
          <w:i/>
        </w:rPr>
        <w:br w:type="page"/>
      </w:r>
      <w:r w:rsidR="00F760EF" w:rsidRPr="006C3F83">
        <w:rPr>
          <w:i/>
        </w:rPr>
        <w:lastRenderedPageBreak/>
        <w:t>Приложение 5.</w:t>
      </w:r>
    </w:p>
    <w:p w:rsidR="008378BE" w:rsidRPr="006C3F83" w:rsidRDefault="008378BE" w:rsidP="006C3F83">
      <w:pPr>
        <w:ind w:firstLine="340"/>
        <w:contextualSpacing/>
        <w:jc w:val="right"/>
        <w:rPr>
          <w:i/>
        </w:rPr>
      </w:pPr>
    </w:p>
    <w:p w:rsidR="00F760EF" w:rsidRPr="008378BE" w:rsidRDefault="00F760EF" w:rsidP="008378BE">
      <w:pPr>
        <w:contextualSpacing/>
        <w:jc w:val="center"/>
        <w:rPr>
          <w:b/>
          <w:sz w:val="16"/>
          <w:szCs w:val="16"/>
        </w:rPr>
      </w:pPr>
      <w:r w:rsidRPr="008378BE">
        <w:rPr>
          <w:b/>
          <w:sz w:val="16"/>
          <w:szCs w:val="16"/>
        </w:rPr>
        <w:t xml:space="preserve">МИНИСТЕРСТВО ОБРАЗОВАНИЯ И НАУКИ РОССИЙСКОЙ  ФЕДЕРАЦИИ </w:t>
      </w:r>
    </w:p>
    <w:p w:rsidR="008378BE" w:rsidRDefault="00F760EF" w:rsidP="008378BE">
      <w:pPr>
        <w:contextualSpacing/>
        <w:jc w:val="center"/>
        <w:rPr>
          <w:b/>
          <w:sz w:val="16"/>
          <w:szCs w:val="16"/>
        </w:rPr>
      </w:pPr>
      <w:r w:rsidRPr="008378BE">
        <w:rPr>
          <w:b/>
          <w:sz w:val="16"/>
          <w:szCs w:val="16"/>
        </w:rPr>
        <w:t xml:space="preserve">ФИЛИАЛ ФЕДЕРАЛЬНОГО  ГОСУДАРСТВЕННОГО  АВТОНОМНОГО ОБРАЗОВАТЕЛЬНОГО УЧРЕЖДЕНИЯ ВЫСШЕГО </w:t>
      </w:r>
    </w:p>
    <w:p w:rsidR="00F760EF" w:rsidRPr="008378BE" w:rsidRDefault="00F760EF" w:rsidP="008378BE">
      <w:pPr>
        <w:contextualSpacing/>
        <w:jc w:val="center"/>
        <w:rPr>
          <w:b/>
          <w:sz w:val="16"/>
          <w:szCs w:val="16"/>
        </w:rPr>
      </w:pPr>
      <w:r w:rsidRPr="008378BE">
        <w:rPr>
          <w:b/>
          <w:sz w:val="16"/>
          <w:szCs w:val="16"/>
        </w:rPr>
        <w:t>ПРОФЕССИОНАЛЬНОГО ОБРАЗОВАНИЯ</w:t>
      </w:r>
    </w:p>
    <w:p w:rsidR="00F760EF" w:rsidRPr="008378BE" w:rsidRDefault="00F760EF" w:rsidP="008378BE">
      <w:pPr>
        <w:contextualSpacing/>
        <w:jc w:val="center"/>
        <w:rPr>
          <w:b/>
          <w:sz w:val="16"/>
          <w:szCs w:val="16"/>
        </w:rPr>
      </w:pPr>
      <w:r w:rsidRPr="008378BE">
        <w:rPr>
          <w:b/>
          <w:sz w:val="16"/>
          <w:szCs w:val="16"/>
        </w:rPr>
        <w:t xml:space="preserve">«КАЗАНСКИЙ (ПРИВОЛЖСКИЙ) ФЕДЕРАЛЬНЫЙ УНИВЕРСИТЕТ» </w:t>
      </w:r>
    </w:p>
    <w:p w:rsidR="00F760EF" w:rsidRPr="008378BE" w:rsidRDefault="00F760EF" w:rsidP="008378BE">
      <w:pPr>
        <w:contextualSpacing/>
        <w:jc w:val="center"/>
        <w:rPr>
          <w:b/>
          <w:sz w:val="16"/>
          <w:szCs w:val="16"/>
        </w:rPr>
      </w:pPr>
      <w:r w:rsidRPr="008378BE">
        <w:rPr>
          <w:b/>
          <w:sz w:val="16"/>
          <w:szCs w:val="16"/>
        </w:rPr>
        <w:t>В Г. НАБЕРЕЖНЫЕ ЧЕЛНЫ</w:t>
      </w: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center"/>
      </w:pPr>
      <w:r w:rsidRPr="006C3F83">
        <w:t>ЮРИДИЧЕСКИЙ ФАКУЛЬТЕТ</w:t>
      </w:r>
    </w:p>
    <w:p w:rsidR="00F760EF" w:rsidRPr="006C3F83" w:rsidRDefault="00F760EF" w:rsidP="006C3F83">
      <w:pPr>
        <w:ind w:firstLine="340"/>
        <w:contextualSpacing/>
        <w:jc w:val="center"/>
      </w:pPr>
    </w:p>
    <w:p w:rsidR="00F760EF" w:rsidRPr="006C3F83" w:rsidRDefault="00F760EF" w:rsidP="006C3F83">
      <w:pPr>
        <w:ind w:firstLine="340"/>
        <w:contextualSpacing/>
        <w:jc w:val="center"/>
      </w:pPr>
      <w:r w:rsidRPr="006C3F83">
        <w:t>КАФЕДРА ПУБЛИЧНОГО ПРАВА</w:t>
      </w:r>
    </w:p>
    <w:p w:rsidR="00F760EF" w:rsidRPr="006C3F83" w:rsidRDefault="00F760EF" w:rsidP="006C3F83">
      <w:pPr>
        <w:ind w:firstLine="340"/>
        <w:contextualSpacing/>
        <w:jc w:val="center"/>
      </w:pPr>
    </w:p>
    <w:p w:rsidR="00F760EF" w:rsidRPr="006C3F83" w:rsidRDefault="00F760EF" w:rsidP="006C3F83">
      <w:pPr>
        <w:ind w:firstLine="340"/>
        <w:contextualSpacing/>
        <w:jc w:val="center"/>
      </w:pPr>
      <w:r w:rsidRPr="006C3F83">
        <w:t>Специальность: 030501. 65 – «Юриспруденция»</w:t>
      </w:r>
    </w:p>
    <w:p w:rsidR="00F760EF" w:rsidRPr="006C3F83" w:rsidRDefault="00F760EF" w:rsidP="006C3F83">
      <w:pPr>
        <w:ind w:firstLine="340"/>
        <w:contextualSpacing/>
        <w:jc w:val="center"/>
      </w:pPr>
      <w:r w:rsidRPr="006C3F83">
        <w:t>Специализация: государственно-правовая</w:t>
      </w: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center"/>
      </w:pPr>
      <w:r w:rsidRPr="006C3F83">
        <w:t>ВЫПУСКНАЯ КВАЛИФИКАЦИОННАЯ (ДИПЛОМНАЯ) РАБОТА</w:t>
      </w:r>
    </w:p>
    <w:p w:rsidR="00F760EF" w:rsidRPr="006C3F83" w:rsidRDefault="00F760EF" w:rsidP="006C3F83">
      <w:pPr>
        <w:ind w:firstLine="340"/>
        <w:contextualSpacing/>
        <w:jc w:val="center"/>
      </w:pPr>
    </w:p>
    <w:p w:rsidR="00F760EF" w:rsidRPr="006C3F83" w:rsidRDefault="00F760EF" w:rsidP="006C3F83">
      <w:pPr>
        <w:ind w:firstLine="340"/>
        <w:contextualSpacing/>
        <w:jc w:val="center"/>
        <w:rPr>
          <w:b/>
        </w:rPr>
      </w:pPr>
      <w:r w:rsidRPr="006C3F83">
        <w:rPr>
          <w:b/>
        </w:rPr>
        <w:t xml:space="preserve">«СОВРЕМЕННЫЕ МЕЖДУНАРОДНО-ПРАВОВОВЫЕ АСПЕКТЫ </w:t>
      </w:r>
      <w:proofErr w:type="gramStart"/>
      <w:r w:rsidRPr="006C3F83">
        <w:rPr>
          <w:b/>
        </w:rPr>
        <w:t>РЕФОРМИРОВАНИЯ СОВЕТА БЕЗОПАСНОСТИ ОРГАНИЗАЦИИ ОБЪЕДИНЁННЫХ НАЦИЙ</w:t>
      </w:r>
      <w:proofErr w:type="gramEnd"/>
      <w:r w:rsidRPr="006C3F83">
        <w:rPr>
          <w:b/>
        </w:rPr>
        <w:t>»</w:t>
      </w: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both"/>
      </w:pPr>
      <w:r w:rsidRPr="006C3F83">
        <w:t>Регистрационный номер</w:t>
      </w: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both"/>
        <w:rPr>
          <w:b/>
        </w:rPr>
      </w:pPr>
      <w:r w:rsidRPr="006C3F83">
        <w:rPr>
          <w:b/>
        </w:rPr>
        <w:t>Работа завершена:</w:t>
      </w:r>
    </w:p>
    <w:p w:rsidR="00F760EF" w:rsidRPr="006C3F83" w:rsidRDefault="00F760EF" w:rsidP="006C3F83">
      <w:pPr>
        <w:ind w:firstLine="340"/>
        <w:contextualSpacing/>
        <w:jc w:val="both"/>
      </w:pPr>
      <w:r w:rsidRPr="006C3F83">
        <w:t xml:space="preserve">«____»___________2011 г.                  _____________ (А.Р. </w:t>
      </w:r>
      <w:proofErr w:type="spellStart"/>
      <w:r w:rsidRPr="006C3F83">
        <w:t>Закиров</w:t>
      </w:r>
      <w:proofErr w:type="spellEnd"/>
      <w:r w:rsidRPr="006C3F83">
        <w:t>)</w:t>
      </w: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both"/>
        <w:rPr>
          <w:b/>
        </w:rPr>
      </w:pPr>
      <w:r w:rsidRPr="006C3F83">
        <w:rPr>
          <w:b/>
        </w:rPr>
        <w:t>Работа допущена к защите:</w:t>
      </w:r>
    </w:p>
    <w:p w:rsidR="00F760EF" w:rsidRPr="006C3F83" w:rsidRDefault="00F760EF" w:rsidP="006C3F83">
      <w:pPr>
        <w:ind w:firstLine="340"/>
        <w:contextualSpacing/>
        <w:jc w:val="both"/>
      </w:pPr>
      <w:r w:rsidRPr="006C3F83">
        <w:t>Научный руководитель</w:t>
      </w:r>
    </w:p>
    <w:p w:rsidR="00F760EF" w:rsidRPr="006C3F83" w:rsidRDefault="00F760EF" w:rsidP="006C3F83">
      <w:pPr>
        <w:ind w:firstLine="340"/>
        <w:contextualSpacing/>
        <w:jc w:val="both"/>
      </w:pPr>
      <w:proofErr w:type="spellStart"/>
      <w:r w:rsidRPr="006C3F83">
        <w:t>д.ю.н</w:t>
      </w:r>
      <w:proofErr w:type="spellEnd"/>
      <w:r w:rsidRPr="006C3F83">
        <w:t xml:space="preserve">., профессор                             </w:t>
      </w:r>
    </w:p>
    <w:p w:rsidR="00F760EF" w:rsidRPr="006C3F83" w:rsidRDefault="00F760EF" w:rsidP="006C3F83">
      <w:pPr>
        <w:ind w:firstLine="340"/>
        <w:contextualSpacing/>
        <w:jc w:val="both"/>
      </w:pPr>
      <w:r w:rsidRPr="006C3F83">
        <w:t>«____»___________2011 г.               _____________ (Г.И. Курдюков)</w:t>
      </w: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both"/>
      </w:pPr>
    </w:p>
    <w:p w:rsidR="00F760EF" w:rsidRPr="006C3F83" w:rsidRDefault="00F760EF" w:rsidP="006C3F83">
      <w:pPr>
        <w:ind w:firstLine="340"/>
        <w:contextualSpacing/>
        <w:jc w:val="both"/>
      </w:pPr>
      <w:r w:rsidRPr="006C3F83">
        <w:t>Заведующий кафедрой</w:t>
      </w:r>
    </w:p>
    <w:p w:rsidR="00F760EF" w:rsidRPr="006C3F83" w:rsidRDefault="00F760EF" w:rsidP="006C3F83">
      <w:pPr>
        <w:ind w:firstLine="340"/>
        <w:contextualSpacing/>
        <w:jc w:val="both"/>
      </w:pPr>
      <w:proofErr w:type="spellStart"/>
      <w:r w:rsidRPr="006C3F83">
        <w:t>к.ю.н</w:t>
      </w:r>
      <w:proofErr w:type="spellEnd"/>
      <w:r w:rsidRPr="006C3F83">
        <w:t>., доцент                                  ____________</w:t>
      </w:r>
      <w:r w:rsidR="00D202E6">
        <w:t>__</w:t>
      </w:r>
      <w:r w:rsidRPr="006C3F83">
        <w:t>(А.В. Курочкин)</w:t>
      </w:r>
    </w:p>
    <w:p w:rsidR="00F760EF" w:rsidRPr="006C3F83" w:rsidRDefault="00B25AA8" w:rsidP="006C3F83">
      <w:pPr>
        <w:ind w:firstLine="340"/>
        <w:contextualSpacing/>
        <w:jc w:val="both"/>
      </w:pPr>
      <w:r>
        <w:t>«____»</w:t>
      </w:r>
      <w:r w:rsidR="00F760EF" w:rsidRPr="006C3F83">
        <w:t>__________2011 г.</w:t>
      </w:r>
    </w:p>
    <w:p w:rsidR="00F760EF" w:rsidRDefault="00F760EF" w:rsidP="006C3F83">
      <w:pPr>
        <w:ind w:firstLine="340"/>
        <w:contextualSpacing/>
        <w:jc w:val="center"/>
      </w:pPr>
    </w:p>
    <w:p w:rsidR="008378BE" w:rsidRPr="006C3F83" w:rsidRDefault="008378BE" w:rsidP="006C3F83">
      <w:pPr>
        <w:ind w:firstLine="340"/>
        <w:contextualSpacing/>
        <w:jc w:val="center"/>
      </w:pPr>
    </w:p>
    <w:p w:rsidR="00F760EF" w:rsidRPr="006C3F83" w:rsidRDefault="00F760EF" w:rsidP="006C3F83">
      <w:pPr>
        <w:ind w:firstLine="340"/>
        <w:contextualSpacing/>
        <w:jc w:val="center"/>
        <w:rPr>
          <w:b/>
        </w:rPr>
      </w:pPr>
      <w:r w:rsidRPr="006C3F83">
        <w:rPr>
          <w:b/>
        </w:rPr>
        <w:t>Набережные Челны</w:t>
      </w:r>
    </w:p>
    <w:p w:rsidR="00F760EF" w:rsidRPr="006C3F83" w:rsidRDefault="00F760EF" w:rsidP="006C3F83">
      <w:pPr>
        <w:ind w:firstLine="340"/>
        <w:contextualSpacing/>
        <w:jc w:val="center"/>
        <w:rPr>
          <w:b/>
        </w:rPr>
      </w:pPr>
      <w:r w:rsidRPr="006C3F83">
        <w:rPr>
          <w:b/>
        </w:rPr>
        <w:t>2011</w:t>
      </w:r>
    </w:p>
    <w:p w:rsidR="00AF696B" w:rsidRPr="006C3F83" w:rsidRDefault="00AF696B" w:rsidP="006C3F83">
      <w:pPr>
        <w:ind w:firstLine="340"/>
        <w:contextualSpacing/>
        <w:jc w:val="right"/>
        <w:rPr>
          <w:i/>
        </w:rPr>
      </w:pPr>
      <w:r w:rsidRPr="006C3F83">
        <w:rPr>
          <w:i/>
        </w:rPr>
        <w:lastRenderedPageBreak/>
        <w:t>Приложение 6.</w:t>
      </w:r>
    </w:p>
    <w:p w:rsidR="00AF696B" w:rsidRPr="006C3F83" w:rsidRDefault="00AF696B" w:rsidP="006C3F83">
      <w:pPr>
        <w:ind w:firstLine="340"/>
        <w:contextualSpacing/>
        <w:jc w:val="center"/>
        <w:rPr>
          <w:b/>
        </w:rPr>
      </w:pPr>
      <w:r w:rsidRPr="006C3F83">
        <w:rPr>
          <w:b/>
        </w:rPr>
        <w:t>ПЛАН РАБОТЫ</w:t>
      </w:r>
    </w:p>
    <w:p w:rsidR="00AF696B" w:rsidRPr="006C3F83" w:rsidRDefault="00AF696B" w:rsidP="006C3F83">
      <w:pPr>
        <w:ind w:firstLine="340"/>
        <w:contextualSpacing/>
        <w:jc w:val="both"/>
      </w:pPr>
    </w:p>
    <w:tbl>
      <w:tblPr>
        <w:tblW w:w="0" w:type="auto"/>
        <w:tblLook w:val="04A0"/>
      </w:tblPr>
      <w:tblGrid>
        <w:gridCol w:w="5877"/>
        <w:gridCol w:w="488"/>
      </w:tblGrid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rPr>
                <w:b/>
              </w:rPr>
              <w:t>Введение</w:t>
            </w:r>
            <w:r w:rsidR="00F83139" w:rsidRPr="006C3F83">
              <w:t xml:space="preserve"> …………………………………………………………..</w:t>
            </w:r>
          </w:p>
        </w:tc>
        <w:tc>
          <w:tcPr>
            <w:tcW w:w="676" w:type="dxa"/>
          </w:tcPr>
          <w:p w:rsidR="00D42B61" w:rsidRPr="006C3F83" w:rsidRDefault="00F83139" w:rsidP="008378BE">
            <w:pPr>
              <w:contextualSpacing/>
              <w:jc w:val="center"/>
            </w:pPr>
            <w:r w:rsidRPr="006C3F83">
              <w:t>3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rPr>
                <w:b/>
              </w:rPr>
              <w:t>Глава 1. Реформа Совета Безопасности – важнейший этап совершенствования деятельности Организации Объединё</w:t>
            </w:r>
            <w:r w:rsidRPr="006C3F83">
              <w:rPr>
                <w:b/>
              </w:rPr>
              <w:t>н</w:t>
            </w:r>
            <w:r w:rsidRPr="006C3F83">
              <w:rPr>
                <w:b/>
              </w:rPr>
              <w:t>ных Наций</w:t>
            </w:r>
            <w:r w:rsidR="00F83139" w:rsidRPr="006C3F83">
              <w:t xml:space="preserve"> …………………………………………</w:t>
            </w:r>
            <w:r w:rsidR="000127BB" w:rsidRPr="006C3F83">
              <w:t>..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6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t>§ 1. Совет Безопасности Организации Объединённых Наций и предпосылки его реформирования в условиях современного ра</w:t>
            </w:r>
            <w:r w:rsidRPr="006C3F83">
              <w:t>з</w:t>
            </w:r>
            <w:r w:rsidRPr="006C3F83">
              <w:t xml:space="preserve">вития международного права </w:t>
            </w:r>
            <w:r w:rsidR="00F83139" w:rsidRPr="006C3F83">
              <w:t>………………………………...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6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t>§ 2. Общая хронология реформ Устава Организации Объединё</w:t>
            </w:r>
            <w:r w:rsidRPr="006C3F83">
              <w:t>н</w:t>
            </w:r>
            <w:r w:rsidRPr="006C3F83">
              <w:t>ных Наций с момента его принятия</w:t>
            </w:r>
            <w:r w:rsidR="00F83139" w:rsidRPr="006C3F83">
              <w:t xml:space="preserve"> ………………...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17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rPr>
                <w:b/>
              </w:rPr>
              <w:t xml:space="preserve">Глава 2. Основные направления </w:t>
            </w:r>
            <w:proofErr w:type="gramStart"/>
            <w:r w:rsidRPr="006C3F83">
              <w:rPr>
                <w:b/>
              </w:rPr>
              <w:t>реформирования Совета Безопасности Организации Объединённых Наций</w:t>
            </w:r>
            <w:proofErr w:type="gramEnd"/>
            <w:r w:rsidR="000127BB" w:rsidRPr="006C3F83">
              <w:rPr>
                <w:b/>
              </w:rPr>
              <w:t xml:space="preserve"> </w:t>
            </w:r>
            <w:r w:rsidR="00F83139" w:rsidRPr="006C3F83">
              <w:t>………</w:t>
            </w:r>
            <w:r w:rsidR="000127BB" w:rsidRPr="006C3F83">
              <w:t>…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26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t>§ 1. Состав Совета Безопасности Организации Объединённых Наций и проблема изменения его структуры</w:t>
            </w:r>
            <w:r w:rsidR="00F83139" w:rsidRPr="006C3F83">
              <w:t xml:space="preserve"> …………………...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26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t>§ 2. Процедура принятия решений в Совете Безопасности Орг</w:t>
            </w:r>
            <w:r w:rsidRPr="006C3F83">
              <w:t>а</w:t>
            </w:r>
            <w:r w:rsidRPr="006C3F83">
              <w:t>низации Объединённых Наций и вопросы её совершенствования</w:t>
            </w:r>
            <w:r w:rsidR="00F83139" w:rsidRPr="006C3F83">
              <w:t xml:space="preserve"> ……………………………………………….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35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t xml:space="preserve">§ 3. Современные аспекты </w:t>
            </w:r>
            <w:proofErr w:type="gramStart"/>
            <w:r w:rsidRPr="006C3F83">
              <w:t>повышения эффективности Совета Безопасности Организации Объединённых Наций</w:t>
            </w:r>
            <w:proofErr w:type="gramEnd"/>
            <w:r w:rsidRPr="006C3F83">
              <w:t xml:space="preserve"> через рефо</w:t>
            </w:r>
            <w:r w:rsidRPr="006C3F83">
              <w:t>р</w:t>
            </w:r>
            <w:r w:rsidRPr="006C3F83">
              <w:t>мирование методов и процедур его деятельности</w:t>
            </w:r>
            <w:r w:rsidR="00F83139" w:rsidRPr="006C3F83">
              <w:t xml:space="preserve"> ……….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47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rPr>
                <w:b/>
              </w:rPr>
              <w:t>Глава 3. Механизм обеспечения международного мира и безопасности под эгидой Совета Безопасности Организации Объединённых Наций</w:t>
            </w:r>
            <w:r w:rsidR="00F83139" w:rsidRPr="006C3F83">
              <w:t xml:space="preserve"> …………………………</w:t>
            </w:r>
            <w:r w:rsidR="000127BB" w:rsidRPr="006C3F83">
              <w:t>.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60</w:t>
            </w:r>
          </w:p>
        </w:tc>
      </w:tr>
      <w:tr w:rsidR="00D42B61" w:rsidRPr="006C3F83">
        <w:tc>
          <w:tcPr>
            <w:tcW w:w="8897" w:type="dxa"/>
          </w:tcPr>
          <w:p w:rsidR="00D42B61" w:rsidRPr="006C3F83" w:rsidRDefault="00D42B61" w:rsidP="008378BE">
            <w:pPr>
              <w:contextualSpacing/>
            </w:pPr>
            <w:r w:rsidRPr="006C3F83">
              <w:t>§ 1. Система обеспечения Советом Безопасности Организации Объединённых Наций международного мира и безопасности: причины снижения эффективности  и пути её совершенствования</w:t>
            </w:r>
            <w:r w:rsidR="00F83139" w:rsidRPr="006C3F83">
              <w:t xml:space="preserve"> ……………………………………………….</w:t>
            </w:r>
          </w:p>
        </w:tc>
        <w:tc>
          <w:tcPr>
            <w:tcW w:w="676" w:type="dxa"/>
          </w:tcPr>
          <w:p w:rsidR="00D42B61" w:rsidRPr="006C3F83" w:rsidRDefault="00D42B61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60</w:t>
            </w:r>
          </w:p>
        </w:tc>
      </w:tr>
      <w:tr w:rsidR="00286D70" w:rsidRPr="006C3F83">
        <w:tc>
          <w:tcPr>
            <w:tcW w:w="8897" w:type="dxa"/>
          </w:tcPr>
          <w:p w:rsidR="00286D70" w:rsidRPr="006C3F83" w:rsidRDefault="00286D70" w:rsidP="008378BE">
            <w:pPr>
              <w:contextualSpacing/>
            </w:pPr>
            <w:r w:rsidRPr="006C3F83">
              <w:t xml:space="preserve">§ 2. Реализация </w:t>
            </w:r>
            <w:proofErr w:type="gramStart"/>
            <w:r w:rsidRPr="006C3F83">
              <w:t>ответственности Совета Безопасности Организ</w:t>
            </w:r>
            <w:r w:rsidRPr="006C3F83">
              <w:t>а</w:t>
            </w:r>
            <w:r w:rsidRPr="006C3F83">
              <w:t>ции Объединённых Наций</w:t>
            </w:r>
            <w:proofErr w:type="gramEnd"/>
            <w:r w:rsidRPr="006C3F83">
              <w:t xml:space="preserve"> за обеспечение международного мира и безопасности в современных условиях</w:t>
            </w:r>
            <w:r w:rsidR="00F83139" w:rsidRPr="006C3F83">
              <w:t xml:space="preserve"> ……………………...</w:t>
            </w:r>
          </w:p>
        </w:tc>
        <w:tc>
          <w:tcPr>
            <w:tcW w:w="676" w:type="dxa"/>
          </w:tcPr>
          <w:p w:rsidR="00286D70" w:rsidRPr="006C3F83" w:rsidRDefault="00286D70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</w:p>
          <w:p w:rsidR="00F83139" w:rsidRPr="006C3F83" w:rsidRDefault="00F83139" w:rsidP="008378BE">
            <w:pPr>
              <w:contextualSpacing/>
              <w:jc w:val="center"/>
            </w:pPr>
            <w:r w:rsidRPr="006C3F83">
              <w:t>73</w:t>
            </w:r>
          </w:p>
        </w:tc>
      </w:tr>
      <w:tr w:rsidR="00286D70" w:rsidRPr="006C3F83">
        <w:tc>
          <w:tcPr>
            <w:tcW w:w="8897" w:type="dxa"/>
          </w:tcPr>
          <w:p w:rsidR="00286D70" w:rsidRPr="006C3F83" w:rsidRDefault="00286D70" w:rsidP="008378BE">
            <w:pPr>
              <w:contextualSpacing/>
            </w:pPr>
            <w:r w:rsidRPr="006C3F83">
              <w:rPr>
                <w:b/>
              </w:rPr>
              <w:t>Заключение</w:t>
            </w:r>
            <w:r w:rsidR="00F83139" w:rsidRPr="006C3F83">
              <w:t xml:space="preserve"> ……………………………………………………….</w:t>
            </w:r>
          </w:p>
        </w:tc>
        <w:tc>
          <w:tcPr>
            <w:tcW w:w="676" w:type="dxa"/>
          </w:tcPr>
          <w:p w:rsidR="00286D70" w:rsidRPr="006C3F83" w:rsidRDefault="00F83139" w:rsidP="008378BE">
            <w:pPr>
              <w:contextualSpacing/>
              <w:jc w:val="center"/>
            </w:pPr>
            <w:r w:rsidRPr="006C3F83">
              <w:t>80</w:t>
            </w:r>
          </w:p>
        </w:tc>
      </w:tr>
      <w:tr w:rsidR="00286D70" w:rsidRPr="006C3F83">
        <w:tc>
          <w:tcPr>
            <w:tcW w:w="8897" w:type="dxa"/>
          </w:tcPr>
          <w:p w:rsidR="00286D70" w:rsidRPr="006C3F83" w:rsidRDefault="00286D70" w:rsidP="008378BE">
            <w:pPr>
              <w:contextualSpacing/>
            </w:pPr>
            <w:r w:rsidRPr="006C3F83">
              <w:rPr>
                <w:b/>
              </w:rPr>
              <w:t>Список использованной литературы</w:t>
            </w:r>
            <w:r w:rsidR="00F83139" w:rsidRPr="006C3F83">
              <w:t xml:space="preserve"> …………………………</w:t>
            </w:r>
          </w:p>
        </w:tc>
        <w:tc>
          <w:tcPr>
            <w:tcW w:w="676" w:type="dxa"/>
          </w:tcPr>
          <w:p w:rsidR="00286D70" w:rsidRPr="006C3F83" w:rsidRDefault="00F83139" w:rsidP="008378BE">
            <w:pPr>
              <w:contextualSpacing/>
              <w:jc w:val="center"/>
            </w:pPr>
            <w:r w:rsidRPr="006C3F83">
              <w:t>82</w:t>
            </w:r>
          </w:p>
        </w:tc>
      </w:tr>
      <w:tr w:rsidR="00286D70" w:rsidRPr="006C3F83">
        <w:tc>
          <w:tcPr>
            <w:tcW w:w="8897" w:type="dxa"/>
          </w:tcPr>
          <w:p w:rsidR="00286D70" w:rsidRPr="006C3F83" w:rsidRDefault="00286D70" w:rsidP="008378BE">
            <w:pPr>
              <w:contextualSpacing/>
            </w:pPr>
            <w:r w:rsidRPr="006C3F83">
              <w:rPr>
                <w:b/>
              </w:rPr>
              <w:t>Приложения</w:t>
            </w:r>
            <w:r w:rsidR="00F83139" w:rsidRPr="006C3F83">
              <w:t xml:space="preserve"> ………………………………………………………</w:t>
            </w:r>
          </w:p>
        </w:tc>
        <w:tc>
          <w:tcPr>
            <w:tcW w:w="676" w:type="dxa"/>
          </w:tcPr>
          <w:p w:rsidR="00286D70" w:rsidRPr="006C3F83" w:rsidRDefault="00F83139" w:rsidP="008378BE">
            <w:pPr>
              <w:contextualSpacing/>
              <w:jc w:val="center"/>
            </w:pPr>
            <w:r w:rsidRPr="006C3F83">
              <w:t>85</w:t>
            </w:r>
          </w:p>
        </w:tc>
      </w:tr>
    </w:tbl>
    <w:p w:rsidR="00D42B61" w:rsidRPr="006C3F83" w:rsidRDefault="00D42B61" w:rsidP="006C3F83">
      <w:pPr>
        <w:ind w:firstLine="340"/>
        <w:contextualSpacing/>
        <w:jc w:val="both"/>
      </w:pPr>
    </w:p>
    <w:p w:rsidR="00F83139" w:rsidRPr="006C3F83" w:rsidRDefault="00F83139" w:rsidP="006C3F83">
      <w:pPr>
        <w:ind w:firstLine="340"/>
        <w:contextualSpacing/>
        <w:jc w:val="center"/>
      </w:pPr>
    </w:p>
    <w:p w:rsidR="00BF4ECD" w:rsidRPr="006C3F83" w:rsidRDefault="00BF4ECD" w:rsidP="006C3F83">
      <w:pPr>
        <w:ind w:firstLine="340"/>
        <w:contextualSpacing/>
        <w:jc w:val="center"/>
        <w:rPr>
          <w:b/>
          <w:bCs/>
          <w:caps/>
          <w:color w:val="000000"/>
          <w:spacing w:val="-6"/>
        </w:rPr>
      </w:pPr>
    </w:p>
    <w:sectPr w:rsidR="00BF4ECD" w:rsidRPr="006C3F83" w:rsidSect="006C3F83">
      <w:headerReference w:type="even" r:id="rId12"/>
      <w:headerReference w:type="default" r:id="rId13"/>
      <w:footerReference w:type="even" r:id="rId14"/>
      <w:footerReference w:type="default" r:id="rId15"/>
      <w:pgSz w:w="8417" w:h="11909" w:orient="landscape" w:code="9"/>
      <w:pgMar w:top="1134" w:right="1134" w:bottom="1134" w:left="1134" w:header="851" w:footer="851" w:gutter="0"/>
      <w:pgNumType w:start="3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3F" w:rsidRDefault="00FC243F" w:rsidP="003C656D">
      <w:r>
        <w:separator/>
      </w:r>
    </w:p>
  </w:endnote>
  <w:endnote w:type="continuationSeparator" w:id="0">
    <w:p w:rsidR="00FC243F" w:rsidRDefault="00FC243F" w:rsidP="003C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83" w:rsidRDefault="00460474">
    <w:pPr>
      <w:pStyle w:val="a6"/>
    </w:pPr>
    <w:fldSimple w:instr=" PAGE   \* MERGEFORMAT ">
      <w:r w:rsidR="00BB357E">
        <w:rPr>
          <w:noProof/>
        </w:rPr>
        <w:t>26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97" w:rsidRDefault="00460474" w:rsidP="006C3F83">
    <w:pPr>
      <w:pStyle w:val="a6"/>
      <w:jc w:val="right"/>
    </w:pPr>
    <w:fldSimple w:instr=" PAGE   \* MERGEFORMAT ">
      <w:r w:rsidR="00BB357E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3F" w:rsidRDefault="00FC243F" w:rsidP="003C656D">
      <w:r>
        <w:separator/>
      </w:r>
    </w:p>
  </w:footnote>
  <w:footnote w:type="continuationSeparator" w:id="0">
    <w:p w:rsidR="00FC243F" w:rsidRDefault="00FC243F" w:rsidP="003C656D">
      <w:r>
        <w:continuationSeparator/>
      </w:r>
    </w:p>
  </w:footnote>
  <w:footnote w:id="1">
    <w:p w:rsidR="008F3497" w:rsidRPr="006C3F83" w:rsidRDefault="008F3497" w:rsidP="004078CF">
      <w:pPr>
        <w:pStyle w:val="af0"/>
        <w:jc w:val="both"/>
        <w:rPr>
          <w:sz w:val="16"/>
          <w:szCs w:val="16"/>
        </w:rPr>
      </w:pPr>
      <w:r w:rsidRPr="006C3F83">
        <w:rPr>
          <w:rStyle w:val="af2"/>
          <w:sz w:val="16"/>
          <w:szCs w:val="16"/>
        </w:rPr>
        <w:footnoteRef/>
      </w:r>
      <w:r w:rsidRPr="006C3F83">
        <w:rPr>
          <w:sz w:val="16"/>
          <w:szCs w:val="16"/>
        </w:rPr>
        <w:t xml:space="preserve"> Собрание законодательства Российской Федерации. – 1996. – № 35. – Ст. 4135.</w:t>
      </w:r>
    </w:p>
  </w:footnote>
  <w:footnote w:id="2">
    <w:p w:rsidR="008F3497" w:rsidRPr="006C3F83" w:rsidRDefault="008F3497" w:rsidP="004078CF">
      <w:pPr>
        <w:pStyle w:val="af0"/>
        <w:jc w:val="both"/>
        <w:rPr>
          <w:sz w:val="16"/>
          <w:szCs w:val="16"/>
        </w:rPr>
      </w:pPr>
      <w:r w:rsidRPr="006C3F83">
        <w:rPr>
          <w:rStyle w:val="af2"/>
          <w:sz w:val="16"/>
          <w:szCs w:val="16"/>
        </w:rPr>
        <w:footnoteRef/>
      </w:r>
      <w:r w:rsidRPr="006C3F83">
        <w:rPr>
          <w:sz w:val="16"/>
          <w:szCs w:val="16"/>
        </w:rPr>
        <w:t xml:space="preserve"> Российская газета. – 2003. – 15 марта.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83" w:rsidRPr="008135AC" w:rsidRDefault="008135AC" w:rsidP="008135AC">
    <w:pPr>
      <w:pBdr>
        <w:bottom w:val="thinThickSmallGap" w:sz="12" w:space="1" w:color="auto"/>
      </w:pBdr>
      <w:jc w:val="right"/>
      <w:rPr>
        <w:b/>
        <w:sz w:val="14"/>
        <w:szCs w:val="14"/>
      </w:rPr>
    </w:pPr>
    <w:r w:rsidRPr="008135AC">
      <w:rPr>
        <w:b/>
        <w:sz w:val="14"/>
        <w:szCs w:val="14"/>
      </w:rPr>
      <w:t>ДЛЯ СТУДЕНТОВ ЮРИДИЧЕСКОГО ФАКУЛЬТЕТА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83" w:rsidRPr="006C3F83" w:rsidRDefault="006C3F83" w:rsidP="006C3F83">
    <w:pPr>
      <w:pStyle w:val="a4"/>
      <w:pBdr>
        <w:bottom w:val="thinThickSmallGap" w:sz="12" w:space="1" w:color="auto"/>
      </w:pBdr>
      <w:rPr>
        <w:sz w:val="14"/>
        <w:szCs w:val="14"/>
      </w:rPr>
    </w:pPr>
    <w:r w:rsidRPr="006C3F83">
      <w:rPr>
        <w:b/>
        <w:sz w:val="14"/>
        <w:szCs w:val="14"/>
      </w:rPr>
      <w:t>ВЫПУСКНАЯ КВАЛИФИКАЦИОННАЯ (ДИПЛОМНАЯ) РАБОТА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74"/>
    <w:multiLevelType w:val="hybridMultilevel"/>
    <w:tmpl w:val="B8B81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35CD1"/>
    <w:multiLevelType w:val="hybridMultilevel"/>
    <w:tmpl w:val="F954D6E0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11534"/>
    <w:multiLevelType w:val="hybridMultilevel"/>
    <w:tmpl w:val="2B269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F0DBD"/>
    <w:multiLevelType w:val="hybridMultilevel"/>
    <w:tmpl w:val="757458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7922"/>
    <w:multiLevelType w:val="hybridMultilevel"/>
    <w:tmpl w:val="B8DC5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5053D4"/>
    <w:multiLevelType w:val="hybridMultilevel"/>
    <w:tmpl w:val="736A20CA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5032D1"/>
    <w:multiLevelType w:val="hybridMultilevel"/>
    <w:tmpl w:val="919A5564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1402C7"/>
    <w:multiLevelType w:val="hybridMultilevel"/>
    <w:tmpl w:val="8F0C4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4418A0"/>
    <w:multiLevelType w:val="hybridMultilevel"/>
    <w:tmpl w:val="B428E6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BF1D35"/>
    <w:multiLevelType w:val="hybridMultilevel"/>
    <w:tmpl w:val="487634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302C28"/>
    <w:multiLevelType w:val="hybridMultilevel"/>
    <w:tmpl w:val="7A3236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135CE9"/>
    <w:multiLevelType w:val="hybridMultilevel"/>
    <w:tmpl w:val="5128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E08FC"/>
    <w:multiLevelType w:val="hybridMultilevel"/>
    <w:tmpl w:val="9998FF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F4340C"/>
    <w:multiLevelType w:val="hybridMultilevel"/>
    <w:tmpl w:val="02664B5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32436D5A"/>
    <w:multiLevelType w:val="hybridMultilevel"/>
    <w:tmpl w:val="A99E8A30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5D3651"/>
    <w:multiLevelType w:val="hybridMultilevel"/>
    <w:tmpl w:val="E1C284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AF7EE3"/>
    <w:multiLevelType w:val="singleLevel"/>
    <w:tmpl w:val="60AAD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EB1A14"/>
    <w:multiLevelType w:val="hybridMultilevel"/>
    <w:tmpl w:val="384C3522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8C3BDC"/>
    <w:multiLevelType w:val="hybridMultilevel"/>
    <w:tmpl w:val="7448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D80671"/>
    <w:multiLevelType w:val="hybridMultilevel"/>
    <w:tmpl w:val="A05EA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502C3"/>
    <w:multiLevelType w:val="hybridMultilevel"/>
    <w:tmpl w:val="42B6B90C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1E3F04"/>
    <w:multiLevelType w:val="hybridMultilevel"/>
    <w:tmpl w:val="8C66BE96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312221"/>
    <w:multiLevelType w:val="hybridMultilevel"/>
    <w:tmpl w:val="07DA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9207C"/>
    <w:multiLevelType w:val="hybridMultilevel"/>
    <w:tmpl w:val="BD4C7D36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>
    <w:nsid w:val="457E2FDD"/>
    <w:multiLevelType w:val="hybridMultilevel"/>
    <w:tmpl w:val="EEF261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C74FBD"/>
    <w:multiLevelType w:val="hybridMultilevel"/>
    <w:tmpl w:val="9836DC84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11226B"/>
    <w:multiLevelType w:val="hybridMultilevel"/>
    <w:tmpl w:val="55B69878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A130A8"/>
    <w:multiLevelType w:val="hybridMultilevel"/>
    <w:tmpl w:val="CCAE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5377"/>
    <w:multiLevelType w:val="hybridMultilevel"/>
    <w:tmpl w:val="9CF04A9A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A5A0416"/>
    <w:multiLevelType w:val="hybridMultilevel"/>
    <w:tmpl w:val="DB12F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3618BE"/>
    <w:multiLevelType w:val="hybridMultilevel"/>
    <w:tmpl w:val="B6021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F3187A"/>
    <w:multiLevelType w:val="hybridMultilevel"/>
    <w:tmpl w:val="4B2A0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AD19BA"/>
    <w:multiLevelType w:val="hybridMultilevel"/>
    <w:tmpl w:val="3C6456E6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56A50D5"/>
    <w:multiLevelType w:val="hybridMultilevel"/>
    <w:tmpl w:val="A9943F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7536AF"/>
    <w:multiLevelType w:val="hybridMultilevel"/>
    <w:tmpl w:val="0A3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A4597"/>
    <w:multiLevelType w:val="hybridMultilevel"/>
    <w:tmpl w:val="0AC4751C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D676221"/>
    <w:multiLevelType w:val="hybridMultilevel"/>
    <w:tmpl w:val="A1BC2598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DB75633"/>
    <w:multiLevelType w:val="hybridMultilevel"/>
    <w:tmpl w:val="23886362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DF1E65"/>
    <w:multiLevelType w:val="hybridMultilevel"/>
    <w:tmpl w:val="64B86136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89320B"/>
    <w:multiLevelType w:val="hybridMultilevel"/>
    <w:tmpl w:val="2956165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59E0781"/>
    <w:multiLevelType w:val="hybridMultilevel"/>
    <w:tmpl w:val="FDF077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1">
    <w:nsid w:val="77595048"/>
    <w:multiLevelType w:val="hybridMultilevel"/>
    <w:tmpl w:val="57389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726F49"/>
    <w:multiLevelType w:val="hybridMultilevel"/>
    <w:tmpl w:val="3226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D361E"/>
    <w:multiLevelType w:val="hybridMultilevel"/>
    <w:tmpl w:val="BC2C8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647390"/>
    <w:multiLevelType w:val="hybridMultilevel"/>
    <w:tmpl w:val="62B2C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D82F0C"/>
    <w:multiLevelType w:val="hybridMultilevel"/>
    <w:tmpl w:val="31529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E75FBE"/>
    <w:multiLevelType w:val="hybridMultilevel"/>
    <w:tmpl w:val="B4222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F3366C"/>
    <w:multiLevelType w:val="hybridMultilevel"/>
    <w:tmpl w:val="39ECA0EC"/>
    <w:lvl w:ilvl="0" w:tplc="E32CC5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21"/>
  </w:num>
  <w:num w:numId="5">
    <w:abstractNumId w:val="1"/>
  </w:num>
  <w:num w:numId="6">
    <w:abstractNumId w:val="26"/>
  </w:num>
  <w:num w:numId="7">
    <w:abstractNumId w:val="17"/>
  </w:num>
  <w:num w:numId="8">
    <w:abstractNumId w:val="37"/>
  </w:num>
  <w:num w:numId="9">
    <w:abstractNumId w:val="40"/>
  </w:num>
  <w:num w:numId="10">
    <w:abstractNumId w:val="5"/>
  </w:num>
  <w:num w:numId="11">
    <w:abstractNumId w:val="14"/>
  </w:num>
  <w:num w:numId="12">
    <w:abstractNumId w:val="35"/>
  </w:num>
  <w:num w:numId="13">
    <w:abstractNumId w:val="38"/>
  </w:num>
  <w:num w:numId="14">
    <w:abstractNumId w:val="25"/>
  </w:num>
  <w:num w:numId="15">
    <w:abstractNumId w:val="16"/>
  </w:num>
  <w:num w:numId="16">
    <w:abstractNumId w:val="6"/>
  </w:num>
  <w:num w:numId="17">
    <w:abstractNumId w:val="47"/>
  </w:num>
  <w:num w:numId="18">
    <w:abstractNumId w:val="36"/>
  </w:num>
  <w:num w:numId="19">
    <w:abstractNumId w:val="28"/>
  </w:num>
  <w:num w:numId="20">
    <w:abstractNumId w:val="3"/>
  </w:num>
  <w:num w:numId="21">
    <w:abstractNumId w:val="42"/>
  </w:num>
  <w:num w:numId="22">
    <w:abstractNumId w:val="27"/>
  </w:num>
  <w:num w:numId="23">
    <w:abstractNumId w:val="34"/>
  </w:num>
  <w:num w:numId="24">
    <w:abstractNumId w:val="39"/>
  </w:num>
  <w:num w:numId="25">
    <w:abstractNumId w:val="19"/>
  </w:num>
  <w:num w:numId="26">
    <w:abstractNumId w:val="22"/>
  </w:num>
  <w:num w:numId="27">
    <w:abstractNumId w:val="11"/>
  </w:num>
  <w:num w:numId="28">
    <w:abstractNumId w:val="13"/>
  </w:num>
  <w:num w:numId="29">
    <w:abstractNumId w:val="7"/>
  </w:num>
  <w:num w:numId="30">
    <w:abstractNumId w:val="2"/>
  </w:num>
  <w:num w:numId="31">
    <w:abstractNumId w:val="4"/>
  </w:num>
  <w:num w:numId="32">
    <w:abstractNumId w:val="46"/>
  </w:num>
  <w:num w:numId="33">
    <w:abstractNumId w:val="29"/>
  </w:num>
  <w:num w:numId="34">
    <w:abstractNumId w:val="9"/>
  </w:num>
  <w:num w:numId="35">
    <w:abstractNumId w:val="10"/>
  </w:num>
  <w:num w:numId="36">
    <w:abstractNumId w:val="8"/>
  </w:num>
  <w:num w:numId="37">
    <w:abstractNumId w:val="12"/>
  </w:num>
  <w:num w:numId="38">
    <w:abstractNumId w:val="15"/>
  </w:num>
  <w:num w:numId="39">
    <w:abstractNumId w:val="24"/>
  </w:num>
  <w:num w:numId="40">
    <w:abstractNumId w:val="33"/>
  </w:num>
  <w:num w:numId="41">
    <w:abstractNumId w:val="43"/>
  </w:num>
  <w:num w:numId="42">
    <w:abstractNumId w:val="41"/>
  </w:num>
  <w:num w:numId="43">
    <w:abstractNumId w:val="23"/>
  </w:num>
  <w:num w:numId="44">
    <w:abstractNumId w:val="30"/>
  </w:num>
  <w:num w:numId="45">
    <w:abstractNumId w:val="0"/>
  </w:num>
  <w:num w:numId="46">
    <w:abstractNumId w:val="45"/>
  </w:num>
  <w:num w:numId="47">
    <w:abstractNumId w:val="31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autoHyphenation/>
  <w:hyphenationZone w:val="357"/>
  <w:doNotHyphenateCaps/>
  <w:evenAndOddHeaders/>
  <w:bookFoldPrinting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06AD1"/>
    <w:rsid w:val="00004930"/>
    <w:rsid w:val="00005363"/>
    <w:rsid w:val="000055F1"/>
    <w:rsid w:val="00006F7A"/>
    <w:rsid w:val="000127BB"/>
    <w:rsid w:val="00012A0E"/>
    <w:rsid w:val="0001405B"/>
    <w:rsid w:val="00016DEC"/>
    <w:rsid w:val="00025DA9"/>
    <w:rsid w:val="00030A23"/>
    <w:rsid w:val="00041925"/>
    <w:rsid w:val="00046078"/>
    <w:rsid w:val="000468B7"/>
    <w:rsid w:val="00046A75"/>
    <w:rsid w:val="00050EA6"/>
    <w:rsid w:val="00052753"/>
    <w:rsid w:val="00054AF5"/>
    <w:rsid w:val="00066408"/>
    <w:rsid w:val="00075E20"/>
    <w:rsid w:val="0008338F"/>
    <w:rsid w:val="00084D96"/>
    <w:rsid w:val="000917B3"/>
    <w:rsid w:val="00094014"/>
    <w:rsid w:val="000A7CAB"/>
    <w:rsid w:val="000B02F3"/>
    <w:rsid w:val="000B1535"/>
    <w:rsid w:val="000B4438"/>
    <w:rsid w:val="000B6070"/>
    <w:rsid w:val="000B669A"/>
    <w:rsid w:val="000C1281"/>
    <w:rsid w:val="000C157A"/>
    <w:rsid w:val="000C4724"/>
    <w:rsid w:val="000C54F1"/>
    <w:rsid w:val="000D36AC"/>
    <w:rsid w:val="000D457A"/>
    <w:rsid w:val="000E0C42"/>
    <w:rsid w:val="000E1E82"/>
    <w:rsid w:val="000E3A96"/>
    <w:rsid w:val="000E46C6"/>
    <w:rsid w:val="000E67F3"/>
    <w:rsid w:val="000F00D8"/>
    <w:rsid w:val="000F3A86"/>
    <w:rsid w:val="000F5AC0"/>
    <w:rsid w:val="000F73CC"/>
    <w:rsid w:val="00114179"/>
    <w:rsid w:val="00115253"/>
    <w:rsid w:val="001152EF"/>
    <w:rsid w:val="00121430"/>
    <w:rsid w:val="00121856"/>
    <w:rsid w:val="0013265B"/>
    <w:rsid w:val="00132A2F"/>
    <w:rsid w:val="0013510F"/>
    <w:rsid w:val="00142A09"/>
    <w:rsid w:val="00144B5D"/>
    <w:rsid w:val="00150E38"/>
    <w:rsid w:val="001510C2"/>
    <w:rsid w:val="00152B2C"/>
    <w:rsid w:val="00155DF6"/>
    <w:rsid w:val="00162235"/>
    <w:rsid w:val="00167966"/>
    <w:rsid w:val="00173C75"/>
    <w:rsid w:val="00182F7F"/>
    <w:rsid w:val="00187CD2"/>
    <w:rsid w:val="001A0374"/>
    <w:rsid w:val="001B02A8"/>
    <w:rsid w:val="001B2C8D"/>
    <w:rsid w:val="001B37EF"/>
    <w:rsid w:val="001C376C"/>
    <w:rsid w:val="001C3EF4"/>
    <w:rsid w:val="001C55CF"/>
    <w:rsid w:val="001C6FDF"/>
    <w:rsid w:val="001C776D"/>
    <w:rsid w:val="001D77F2"/>
    <w:rsid w:val="001E567B"/>
    <w:rsid w:val="001E699F"/>
    <w:rsid w:val="001F458F"/>
    <w:rsid w:val="001F77F7"/>
    <w:rsid w:val="00220079"/>
    <w:rsid w:val="00220172"/>
    <w:rsid w:val="00222263"/>
    <w:rsid w:val="002237DA"/>
    <w:rsid w:val="002275E9"/>
    <w:rsid w:val="0023075E"/>
    <w:rsid w:val="00232D31"/>
    <w:rsid w:val="00235DD4"/>
    <w:rsid w:val="002426B3"/>
    <w:rsid w:val="002443C6"/>
    <w:rsid w:val="00274BD4"/>
    <w:rsid w:val="00280BE4"/>
    <w:rsid w:val="002857EC"/>
    <w:rsid w:val="00286D70"/>
    <w:rsid w:val="00295DAB"/>
    <w:rsid w:val="00297EC9"/>
    <w:rsid w:val="002A21AE"/>
    <w:rsid w:val="002B2E20"/>
    <w:rsid w:val="002B47C4"/>
    <w:rsid w:val="002B4F24"/>
    <w:rsid w:val="002B76C6"/>
    <w:rsid w:val="002D010C"/>
    <w:rsid w:val="002D0AA4"/>
    <w:rsid w:val="002D4BC4"/>
    <w:rsid w:val="002D524B"/>
    <w:rsid w:val="002F4B30"/>
    <w:rsid w:val="002F6364"/>
    <w:rsid w:val="00301EA8"/>
    <w:rsid w:val="0030587E"/>
    <w:rsid w:val="00306CEC"/>
    <w:rsid w:val="00311A15"/>
    <w:rsid w:val="003164F0"/>
    <w:rsid w:val="00323747"/>
    <w:rsid w:val="00332C16"/>
    <w:rsid w:val="0033562B"/>
    <w:rsid w:val="00361A06"/>
    <w:rsid w:val="00363DC6"/>
    <w:rsid w:val="0036627D"/>
    <w:rsid w:val="0036698B"/>
    <w:rsid w:val="003672E6"/>
    <w:rsid w:val="00367879"/>
    <w:rsid w:val="003821C2"/>
    <w:rsid w:val="00384DB2"/>
    <w:rsid w:val="00387B8D"/>
    <w:rsid w:val="003A12F2"/>
    <w:rsid w:val="003A598C"/>
    <w:rsid w:val="003A6E7F"/>
    <w:rsid w:val="003C3712"/>
    <w:rsid w:val="003C4A5F"/>
    <w:rsid w:val="003C656D"/>
    <w:rsid w:val="003E5C07"/>
    <w:rsid w:val="003E6D3F"/>
    <w:rsid w:val="003E7BF8"/>
    <w:rsid w:val="003F04FF"/>
    <w:rsid w:val="003F1632"/>
    <w:rsid w:val="00400F4B"/>
    <w:rsid w:val="004049D7"/>
    <w:rsid w:val="004078CF"/>
    <w:rsid w:val="0041247E"/>
    <w:rsid w:val="00416A5F"/>
    <w:rsid w:val="004218AC"/>
    <w:rsid w:val="004370FE"/>
    <w:rsid w:val="00453640"/>
    <w:rsid w:val="00456460"/>
    <w:rsid w:val="00456F3F"/>
    <w:rsid w:val="00460474"/>
    <w:rsid w:val="00460B34"/>
    <w:rsid w:val="004651D1"/>
    <w:rsid w:val="004778BF"/>
    <w:rsid w:val="00477A0F"/>
    <w:rsid w:val="00483F77"/>
    <w:rsid w:val="004912F6"/>
    <w:rsid w:val="00495EEE"/>
    <w:rsid w:val="004A7EE0"/>
    <w:rsid w:val="004B33FB"/>
    <w:rsid w:val="004B6930"/>
    <w:rsid w:val="004C5DE2"/>
    <w:rsid w:val="004C6056"/>
    <w:rsid w:val="004E2BB0"/>
    <w:rsid w:val="004E39EF"/>
    <w:rsid w:val="004E45D5"/>
    <w:rsid w:val="004E7C9F"/>
    <w:rsid w:val="004F0E54"/>
    <w:rsid w:val="00505C85"/>
    <w:rsid w:val="00506FC2"/>
    <w:rsid w:val="00513182"/>
    <w:rsid w:val="00515287"/>
    <w:rsid w:val="005179AE"/>
    <w:rsid w:val="00537FD7"/>
    <w:rsid w:val="005400D2"/>
    <w:rsid w:val="00555EDF"/>
    <w:rsid w:val="00563506"/>
    <w:rsid w:val="005669A4"/>
    <w:rsid w:val="0057184E"/>
    <w:rsid w:val="00574FEF"/>
    <w:rsid w:val="00576B6E"/>
    <w:rsid w:val="0057774C"/>
    <w:rsid w:val="0058733E"/>
    <w:rsid w:val="00592164"/>
    <w:rsid w:val="005933E5"/>
    <w:rsid w:val="005A339F"/>
    <w:rsid w:val="005B00FC"/>
    <w:rsid w:val="005B4909"/>
    <w:rsid w:val="005C160D"/>
    <w:rsid w:val="005C7740"/>
    <w:rsid w:val="005C7D72"/>
    <w:rsid w:val="005E227E"/>
    <w:rsid w:val="005F38C1"/>
    <w:rsid w:val="0060038C"/>
    <w:rsid w:val="006123EA"/>
    <w:rsid w:val="006452FE"/>
    <w:rsid w:val="00651A40"/>
    <w:rsid w:val="00654E37"/>
    <w:rsid w:val="00657362"/>
    <w:rsid w:val="006711B4"/>
    <w:rsid w:val="006B32F1"/>
    <w:rsid w:val="006C3F83"/>
    <w:rsid w:val="006C4F60"/>
    <w:rsid w:val="006C53D9"/>
    <w:rsid w:val="006D2FBA"/>
    <w:rsid w:val="006D7379"/>
    <w:rsid w:val="006E15C5"/>
    <w:rsid w:val="006E27DB"/>
    <w:rsid w:val="006E6381"/>
    <w:rsid w:val="006F2AC3"/>
    <w:rsid w:val="00700E26"/>
    <w:rsid w:val="007026E7"/>
    <w:rsid w:val="00711CBB"/>
    <w:rsid w:val="007132C3"/>
    <w:rsid w:val="00721FD8"/>
    <w:rsid w:val="00723741"/>
    <w:rsid w:val="00725FCE"/>
    <w:rsid w:val="00732B1B"/>
    <w:rsid w:val="00736308"/>
    <w:rsid w:val="00747484"/>
    <w:rsid w:val="007479AA"/>
    <w:rsid w:val="007521C0"/>
    <w:rsid w:val="00753656"/>
    <w:rsid w:val="0075591F"/>
    <w:rsid w:val="007605EF"/>
    <w:rsid w:val="00771B5B"/>
    <w:rsid w:val="00772816"/>
    <w:rsid w:val="00775385"/>
    <w:rsid w:val="007900A4"/>
    <w:rsid w:val="00796F4A"/>
    <w:rsid w:val="007A07C2"/>
    <w:rsid w:val="007A7E5A"/>
    <w:rsid w:val="007C136B"/>
    <w:rsid w:val="007C290C"/>
    <w:rsid w:val="007D1DD7"/>
    <w:rsid w:val="007D4BC5"/>
    <w:rsid w:val="007E097A"/>
    <w:rsid w:val="007E0BBE"/>
    <w:rsid w:val="007E10B7"/>
    <w:rsid w:val="007E75DC"/>
    <w:rsid w:val="007F58A2"/>
    <w:rsid w:val="007F7C69"/>
    <w:rsid w:val="00800551"/>
    <w:rsid w:val="008039A5"/>
    <w:rsid w:val="00804726"/>
    <w:rsid w:val="008105F0"/>
    <w:rsid w:val="00813414"/>
    <w:rsid w:val="008135AC"/>
    <w:rsid w:val="00814D70"/>
    <w:rsid w:val="0082454F"/>
    <w:rsid w:val="0082752E"/>
    <w:rsid w:val="008378BE"/>
    <w:rsid w:val="00841695"/>
    <w:rsid w:val="0085286A"/>
    <w:rsid w:val="00853A78"/>
    <w:rsid w:val="00863552"/>
    <w:rsid w:val="00875162"/>
    <w:rsid w:val="0088213C"/>
    <w:rsid w:val="00885858"/>
    <w:rsid w:val="00891A71"/>
    <w:rsid w:val="00891C5E"/>
    <w:rsid w:val="008950DC"/>
    <w:rsid w:val="008A4104"/>
    <w:rsid w:val="008A5292"/>
    <w:rsid w:val="008A6E68"/>
    <w:rsid w:val="008C1B48"/>
    <w:rsid w:val="008C4870"/>
    <w:rsid w:val="008C6B1A"/>
    <w:rsid w:val="008D3F0A"/>
    <w:rsid w:val="008D49BB"/>
    <w:rsid w:val="008D6A9E"/>
    <w:rsid w:val="008E2AD9"/>
    <w:rsid w:val="008F1342"/>
    <w:rsid w:val="008F3497"/>
    <w:rsid w:val="00904136"/>
    <w:rsid w:val="00906DEA"/>
    <w:rsid w:val="00920091"/>
    <w:rsid w:val="009243AE"/>
    <w:rsid w:val="00930E59"/>
    <w:rsid w:val="00930F83"/>
    <w:rsid w:val="00937CFD"/>
    <w:rsid w:val="00941D27"/>
    <w:rsid w:val="0094429F"/>
    <w:rsid w:val="00952696"/>
    <w:rsid w:val="00953144"/>
    <w:rsid w:val="00955471"/>
    <w:rsid w:val="009564CE"/>
    <w:rsid w:val="00956630"/>
    <w:rsid w:val="00957F75"/>
    <w:rsid w:val="00961667"/>
    <w:rsid w:val="00966312"/>
    <w:rsid w:val="00972DDF"/>
    <w:rsid w:val="00975754"/>
    <w:rsid w:val="009818CF"/>
    <w:rsid w:val="0098480E"/>
    <w:rsid w:val="0098568C"/>
    <w:rsid w:val="0099486A"/>
    <w:rsid w:val="009A19E4"/>
    <w:rsid w:val="009A2473"/>
    <w:rsid w:val="009B5906"/>
    <w:rsid w:val="009B7D3C"/>
    <w:rsid w:val="009C383F"/>
    <w:rsid w:val="009C6935"/>
    <w:rsid w:val="009D18EF"/>
    <w:rsid w:val="009D2C8A"/>
    <w:rsid w:val="009D2F17"/>
    <w:rsid w:val="009D5864"/>
    <w:rsid w:val="009D5E20"/>
    <w:rsid w:val="009E132C"/>
    <w:rsid w:val="009F34DE"/>
    <w:rsid w:val="009F4E60"/>
    <w:rsid w:val="00A0553E"/>
    <w:rsid w:val="00A141AB"/>
    <w:rsid w:val="00A21FD9"/>
    <w:rsid w:val="00A244A2"/>
    <w:rsid w:val="00A2593B"/>
    <w:rsid w:val="00A30041"/>
    <w:rsid w:val="00A30082"/>
    <w:rsid w:val="00A309A3"/>
    <w:rsid w:val="00A31B4A"/>
    <w:rsid w:val="00A470E1"/>
    <w:rsid w:val="00A47C7E"/>
    <w:rsid w:val="00A516AF"/>
    <w:rsid w:val="00A56013"/>
    <w:rsid w:val="00A63132"/>
    <w:rsid w:val="00A63A12"/>
    <w:rsid w:val="00A74E0C"/>
    <w:rsid w:val="00A77F5E"/>
    <w:rsid w:val="00A80441"/>
    <w:rsid w:val="00A829D1"/>
    <w:rsid w:val="00A872F6"/>
    <w:rsid w:val="00AA1E46"/>
    <w:rsid w:val="00AA23B2"/>
    <w:rsid w:val="00AA5520"/>
    <w:rsid w:val="00AB12BD"/>
    <w:rsid w:val="00AB6547"/>
    <w:rsid w:val="00AC009F"/>
    <w:rsid w:val="00AD3F64"/>
    <w:rsid w:val="00AD71D9"/>
    <w:rsid w:val="00AE154A"/>
    <w:rsid w:val="00AE3513"/>
    <w:rsid w:val="00AE3FF1"/>
    <w:rsid w:val="00AE5B04"/>
    <w:rsid w:val="00AE72BB"/>
    <w:rsid w:val="00AE7552"/>
    <w:rsid w:val="00AF4534"/>
    <w:rsid w:val="00AF696B"/>
    <w:rsid w:val="00B0568A"/>
    <w:rsid w:val="00B11D41"/>
    <w:rsid w:val="00B2405F"/>
    <w:rsid w:val="00B25AA8"/>
    <w:rsid w:val="00B276E0"/>
    <w:rsid w:val="00B3190B"/>
    <w:rsid w:val="00B3267C"/>
    <w:rsid w:val="00B5233C"/>
    <w:rsid w:val="00B70BC8"/>
    <w:rsid w:val="00B72B45"/>
    <w:rsid w:val="00B74BA7"/>
    <w:rsid w:val="00B85649"/>
    <w:rsid w:val="00B857B3"/>
    <w:rsid w:val="00B92643"/>
    <w:rsid w:val="00B959CD"/>
    <w:rsid w:val="00B95F4C"/>
    <w:rsid w:val="00B970F8"/>
    <w:rsid w:val="00BA1310"/>
    <w:rsid w:val="00BA384E"/>
    <w:rsid w:val="00BB1C9A"/>
    <w:rsid w:val="00BB357E"/>
    <w:rsid w:val="00BD5215"/>
    <w:rsid w:val="00BE2FA3"/>
    <w:rsid w:val="00BE3559"/>
    <w:rsid w:val="00BE5EEE"/>
    <w:rsid w:val="00BF33C2"/>
    <w:rsid w:val="00BF4ECD"/>
    <w:rsid w:val="00BF5E0B"/>
    <w:rsid w:val="00BF6593"/>
    <w:rsid w:val="00C11E90"/>
    <w:rsid w:val="00C12717"/>
    <w:rsid w:val="00C13601"/>
    <w:rsid w:val="00C1559B"/>
    <w:rsid w:val="00C2055D"/>
    <w:rsid w:val="00C220E6"/>
    <w:rsid w:val="00C44389"/>
    <w:rsid w:val="00C46F17"/>
    <w:rsid w:val="00C47432"/>
    <w:rsid w:val="00C61860"/>
    <w:rsid w:val="00C6641B"/>
    <w:rsid w:val="00C74354"/>
    <w:rsid w:val="00C8108D"/>
    <w:rsid w:val="00C966F0"/>
    <w:rsid w:val="00CA02F9"/>
    <w:rsid w:val="00CA1D7D"/>
    <w:rsid w:val="00CB037A"/>
    <w:rsid w:val="00CC54CC"/>
    <w:rsid w:val="00CE1062"/>
    <w:rsid w:val="00CE5757"/>
    <w:rsid w:val="00CF122D"/>
    <w:rsid w:val="00CF23AC"/>
    <w:rsid w:val="00D002D6"/>
    <w:rsid w:val="00D0224A"/>
    <w:rsid w:val="00D03300"/>
    <w:rsid w:val="00D04743"/>
    <w:rsid w:val="00D06AD1"/>
    <w:rsid w:val="00D12AC8"/>
    <w:rsid w:val="00D14A3A"/>
    <w:rsid w:val="00D202E6"/>
    <w:rsid w:val="00D277A9"/>
    <w:rsid w:val="00D3456B"/>
    <w:rsid w:val="00D345AE"/>
    <w:rsid w:val="00D34E2E"/>
    <w:rsid w:val="00D41CAF"/>
    <w:rsid w:val="00D42635"/>
    <w:rsid w:val="00D42AC0"/>
    <w:rsid w:val="00D42B61"/>
    <w:rsid w:val="00D44F17"/>
    <w:rsid w:val="00D54974"/>
    <w:rsid w:val="00D60D20"/>
    <w:rsid w:val="00D63103"/>
    <w:rsid w:val="00D65FE9"/>
    <w:rsid w:val="00D66A2E"/>
    <w:rsid w:val="00D70B1A"/>
    <w:rsid w:val="00D753E6"/>
    <w:rsid w:val="00D82E66"/>
    <w:rsid w:val="00D82F0F"/>
    <w:rsid w:val="00D85F2B"/>
    <w:rsid w:val="00DA1AE0"/>
    <w:rsid w:val="00DA2E1E"/>
    <w:rsid w:val="00DA5275"/>
    <w:rsid w:val="00DA7B0A"/>
    <w:rsid w:val="00DB42F0"/>
    <w:rsid w:val="00DC2EDF"/>
    <w:rsid w:val="00DC7D68"/>
    <w:rsid w:val="00DD2571"/>
    <w:rsid w:val="00DD5D1B"/>
    <w:rsid w:val="00DD6AF3"/>
    <w:rsid w:val="00DE35B9"/>
    <w:rsid w:val="00E10A78"/>
    <w:rsid w:val="00E1191B"/>
    <w:rsid w:val="00E134C2"/>
    <w:rsid w:val="00E16EB2"/>
    <w:rsid w:val="00E236C1"/>
    <w:rsid w:val="00E23DD6"/>
    <w:rsid w:val="00E24428"/>
    <w:rsid w:val="00E31BE4"/>
    <w:rsid w:val="00E36D15"/>
    <w:rsid w:val="00E46444"/>
    <w:rsid w:val="00E4772A"/>
    <w:rsid w:val="00E55160"/>
    <w:rsid w:val="00E56AB0"/>
    <w:rsid w:val="00E63B81"/>
    <w:rsid w:val="00E63FED"/>
    <w:rsid w:val="00E65828"/>
    <w:rsid w:val="00E66F2F"/>
    <w:rsid w:val="00E807D3"/>
    <w:rsid w:val="00E90FBE"/>
    <w:rsid w:val="00E94760"/>
    <w:rsid w:val="00EA41F7"/>
    <w:rsid w:val="00EB57A6"/>
    <w:rsid w:val="00EB59DB"/>
    <w:rsid w:val="00EC15F6"/>
    <w:rsid w:val="00EC3619"/>
    <w:rsid w:val="00EC3A0D"/>
    <w:rsid w:val="00EC410A"/>
    <w:rsid w:val="00EC5593"/>
    <w:rsid w:val="00EC6E8E"/>
    <w:rsid w:val="00EC76CC"/>
    <w:rsid w:val="00ED6A50"/>
    <w:rsid w:val="00ED6AAA"/>
    <w:rsid w:val="00EF065F"/>
    <w:rsid w:val="00EF2BA9"/>
    <w:rsid w:val="00EF338F"/>
    <w:rsid w:val="00EF3E21"/>
    <w:rsid w:val="00EF518E"/>
    <w:rsid w:val="00EF66C3"/>
    <w:rsid w:val="00F0111B"/>
    <w:rsid w:val="00F029F6"/>
    <w:rsid w:val="00F03251"/>
    <w:rsid w:val="00F21EB4"/>
    <w:rsid w:val="00F2359E"/>
    <w:rsid w:val="00F2595A"/>
    <w:rsid w:val="00F26D32"/>
    <w:rsid w:val="00F36314"/>
    <w:rsid w:val="00F44A14"/>
    <w:rsid w:val="00F474C8"/>
    <w:rsid w:val="00F4790B"/>
    <w:rsid w:val="00F50B1D"/>
    <w:rsid w:val="00F50FCC"/>
    <w:rsid w:val="00F5459C"/>
    <w:rsid w:val="00F61130"/>
    <w:rsid w:val="00F72A58"/>
    <w:rsid w:val="00F760EF"/>
    <w:rsid w:val="00F8244D"/>
    <w:rsid w:val="00F83139"/>
    <w:rsid w:val="00F9442E"/>
    <w:rsid w:val="00F9495E"/>
    <w:rsid w:val="00F9612B"/>
    <w:rsid w:val="00FA2022"/>
    <w:rsid w:val="00FA29BE"/>
    <w:rsid w:val="00FA46CC"/>
    <w:rsid w:val="00FB0485"/>
    <w:rsid w:val="00FB1FFD"/>
    <w:rsid w:val="00FC243F"/>
    <w:rsid w:val="00FC6F6B"/>
    <w:rsid w:val="00FD1132"/>
    <w:rsid w:val="00FD3560"/>
    <w:rsid w:val="00FD63C5"/>
    <w:rsid w:val="00FE36F4"/>
    <w:rsid w:val="00FE5E25"/>
    <w:rsid w:val="00FF0747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54A"/>
    <w:pPr>
      <w:ind w:left="720"/>
    </w:pPr>
  </w:style>
  <w:style w:type="paragraph" w:styleId="a4">
    <w:name w:val="header"/>
    <w:basedOn w:val="a"/>
    <w:link w:val="a5"/>
    <w:uiPriority w:val="99"/>
    <w:rsid w:val="003C6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656D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C6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656D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link w:val="ListParagraphChar"/>
    <w:uiPriority w:val="99"/>
    <w:rsid w:val="003C656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a0"/>
    <w:link w:val="ListParagraph1"/>
    <w:uiPriority w:val="99"/>
    <w:locked/>
    <w:rsid w:val="003C656D"/>
    <w:rPr>
      <w:rFonts w:ascii="Calibri" w:hAnsi="Calibri" w:cs="Calibri"/>
    </w:rPr>
  </w:style>
  <w:style w:type="character" w:styleId="a8">
    <w:name w:val="Strong"/>
    <w:basedOn w:val="a0"/>
    <w:uiPriority w:val="99"/>
    <w:qFormat/>
    <w:rsid w:val="003C656D"/>
    <w:rPr>
      <w:b/>
      <w:bCs/>
    </w:rPr>
  </w:style>
  <w:style w:type="paragraph" w:customStyle="1" w:styleId="a9">
    <w:name w:val="Аякс"/>
    <w:basedOn w:val="a"/>
    <w:uiPriority w:val="99"/>
    <w:rsid w:val="0023075E"/>
    <w:pPr>
      <w:widowControl/>
      <w:autoSpaceDE/>
      <w:autoSpaceDN/>
      <w:adjustRightInd/>
      <w:spacing w:line="480" w:lineRule="auto"/>
      <w:ind w:firstLine="720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rsid w:val="00D42635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6E27DB"/>
    <w:pPr>
      <w:widowControl/>
      <w:autoSpaceDE/>
      <w:autoSpaceDN/>
      <w:adjustRightInd/>
      <w:spacing w:line="360" w:lineRule="auto"/>
      <w:jc w:val="center"/>
    </w:pPr>
    <w:rPr>
      <w:rFonts w:ascii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E27DB"/>
    <w:rPr>
      <w:rFonts w:ascii="Calibri" w:hAnsi="Calibri" w:cs="Calibri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1152EF"/>
  </w:style>
  <w:style w:type="paragraph" w:styleId="ac">
    <w:name w:val="Body Text Indent"/>
    <w:basedOn w:val="a"/>
    <w:link w:val="ad"/>
    <w:uiPriority w:val="99"/>
    <w:rsid w:val="00885858"/>
    <w:pPr>
      <w:widowControl/>
      <w:autoSpaceDE/>
      <w:autoSpaceDN/>
      <w:adjustRightInd/>
      <w:spacing w:after="120" w:line="276" w:lineRule="auto"/>
      <w:ind w:left="283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a0"/>
    <w:link w:val="ac"/>
    <w:uiPriority w:val="99"/>
    <w:semiHidden/>
    <w:locked/>
    <w:rsid w:val="00BE2FA3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85858"/>
    <w:rPr>
      <w:sz w:val="22"/>
      <w:szCs w:val="22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1B37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54EA"/>
    <w:rPr>
      <w:rFonts w:ascii="Times New Roman" w:hAnsi="Times New Roman"/>
      <w:sz w:val="0"/>
      <w:szCs w:val="0"/>
    </w:rPr>
  </w:style>
  <w:style w:type="paragraph" w:styleId="af0">
    <w:name w:val="footnote text"/>
    <w:basedOn w:val="a"/>
    <w:link w:val="af1"/>
    <w:uiPriority w:val="99"/>
    <w:semiHidden/>
    <w:unhideWhenUsed/>
    <w:rsid w:val="008039A5"/>
  </w:style>
  <w:style w:type="character" w:customStyle="1" w:styleId="af1">
    <w:name w:val="Текст сноски Знак"/>
    <w:basedOn w:val="a0"/>
    <w:link w:val="af0"/>
    <w:uiPriority w:val="99"/>
    <w:semiHidden/>
    <w:rsid w:val="008039A5"/>
    <w:rPr>
      <w:rFonts w:ascii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8039A5"/>
    <w:rPr>
      <w:vertAlign w:val="superscript"/>
    </w:rPr>
  </w:style>
  <w:style w:type="table" w:styleId="af3">
    <w:name w:val="Table Grid"/>
    <w:basedOn w:val="a1"/>
    <w:uiPriority w:val="59"/>
    <w:rsid w:val="00D42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8135AC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31004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.org/russian/documen/scresol/res2004/res1566.ht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-gorsud.ru/files/2-0081_2010_-_Prigovor_ot_24.09.2010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hop.top-kniga.ru/persons/in/29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5758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10222</Words>
  <Characters>58267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ChKSU</Company>
  <LinksUpToDate>false</LinksUpToDate>
  <CharactersWithSpaces>68353</CharactersWithSpaces>
  <SharedDoc>false</SharedDoc>
  <HLinks>
    <vt:vector size="42" baseType="variant">
      <vt:variant>
        <vt:i4>589877</vt:i4>
      </vt:variant>
      <vt:variant>
        <vt:i4>18</vt:i4>
      </vt:variant>
      <vt:variant>
        <vt:i4>0</vt:i4>
      </vt:variant>
      <vt:variant>
        <vt:i4>5</vt:i4>
      </vt:variant>
      <vt:variant>
        <vt:lpwstr>mailto:nauka@ksuchelny.ru</vt:lpwstr>
      </vt:variant>
      <vt:variant>
        <vt:lpwstr/>
      </vt:variant>
      <vt:variant>
        <vt:i4>6946900</vt:i4>
      </vt:variant>
      <vt:variant>
        <vt:i4>15</vt:i4>
      </vt:variant>
      <vt:variant>
        <vt:i4>0</vt:i4>
      </vt:variant>
      <vt:variant>
        <vt:i4>5</vt:i4>
      </vt:variant>
      <vt:variant>
        <vt:lpwstr>http://www.mos-gorsud.ru/files/2-0081_2010_-_Prigovor_ot_24.09.2010.doc</vt:lpwstr>
      </vt:variant>
      <vt:variant>
        <vt:lpwstr/>
      </vt:variant>
      <vt:variant>
        <vt:i4>1835096</vt:i4>
      </vt:variant>
      <vt:variant>
        <vt:i4>12</vt:i4>
      </vt:variant>
      <vt:variant>
        <vt:i4>0</vt:i4>
      </vt:variant>
      <vt:variant>
        <vt:i4>5</vt:i4>
      </vt:variant>
      <vt:variant>
        <vt:lpwstr>http://shop.top-kniga.ru/producers/in/5/</vt:lpwstr>
      </vt:variant>
      <vt:variant>
        <vt:lpwstr/>
      </vt:variant>
      <vt:variant>
        <vt:i4>6160409</vt:i4>
      </vt:variant>
      <vt:variant>
        <vt:i4>9</vt:i4>
      </vt:variant>
      <vt:variant>
        <vt:i4>0</vt:i4>
      </vt:variant>
      <vt:variant>
        <vt:i4>5</vt:i4>
      </vt:variant>
      <vt:variant>
        <vt:lpwstr>http://shop.top-kniga.ru/persons/in/2996/</vt:lpwstr>
      </vt:variant>
      <vt:variant>
        <vt:lpwstr/>
      </vt:variant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http://shop.top-kniga.ru/persons/in/57581/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http://shop.top-kniga.ru/persons/in/31004/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http://www.un.org/russian/documen/scresol/res2004/res1566.htm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</cp:lastModifiedBy>
  <cp:revision>2</cp:revision>
  <cp:lastPrinted>2011-01-26T05:55:00Z</cp:lastPrinted>
  <dcterms:created xsi:type="dcterms:W3CDTF">2016-04-28T15:45:00Z</dcterms:created>
  <dcterms:modified xsi:type="dcterms:W3CDTF">2016-04-28T15:45:00Z</dcterms:modified>
</cp:coreProperties>
</file>